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B9" w:rsidRDefault="00595AB9" w:rsidP="00595AB9">
      <w:pPr>
        <w:jc w:val="center"/>
        <w:rPr>
          <w:rFonts w:ascii="Times New Roman" w:hAnsi="Times New Roman" w:cs="Times New Roman"/>
          <w:b/>
          <w:color w:val="FF0000"/>
          <w:sz w:val="32"/>
          <w:szCs w:val="32"/>
        </w:rPr>
      </w:pPr>
    </w:p>
    <w:p w:rsidR="00595AB9" w:rsidRDefault="00595AB9" w:rsidP="00595AB9">
      <w:pPr>
        <w:jc w:val="center"/>
        <w:rPr>
          <w:rFonts w:ascii="Times New Roman" w:hAnsi="Times New Roman" w:cs="Times New Roman"/>
          <w:b/>
          <w:color w:val="FF0000"/>
          <w:sz w:val="32"/>
          <w:szCs w:val="32"/>
        </w:rPr>
      </w:pPr>
    </w:p>
    <w:p w:rsidR="00595AB9" w:rsidRDefault="00595AB9" w:rsidP="00595AB9">
      <w:pPr>
        <w:jc w:val="center"/>
        <w:rPr>
          <w:rFonts w:ascii="Times New Roman" w:hAnsi="Times New Roman" w:cs="Times New Roman"/>
          <w:b/>
          <w:color w:val="FF0000"/>
          <w:sz w:val="32"/>
          <w:szCs w:val="32"/>
        </w:rPr>
      </w:pPr>
    </w:p>
    <w:p w:rsidR="00595AB9" w:rsidRDefault="00595AB9" w:rsidP="00595AB9">
      <w:pPr>
        <w:jc w:val="center"/>
        <w:rPr>
          <w:rFonts w:ascii="Times New Roman" w:hAnsi="Times New Roman" w:cs="Times New Roman"/>
          <w:b/>
          <w:color w:val="FF0000"/>
          <w:sz w:val="32"/>
          <w:szCs w:val="32"/>
        </w:rPr>
      </w:pPr>
    </w:p>
    <w:p w:rsidR="00AB3261" w:rsidRPr="00595AB9" w:rsidRDefault="00687BB6" w:rsidP="00595AB9">
      <w:pPr>
        <w:jc w:val="center"/>
        <w:rPr>
          <w:rFonts w:ascii="Times New Roman" w:hAnsi="Times New Roman" w:cs="Times New Roman"/>
          <w:b/>
          <w:color w:val="FF0000"/>
          <w:sz w:val="36"/>
          <w:szCs w:val="36"/>
        </w:rPr>
      </w:pPr>
      <w:r w:rsidRPr="00595AB9">
        <w:rPr>
          <w:rFonts w:ascii="Times New Roman" w:hAnsi="Times New Roman" w:cs="Times New Roman"/>
          <w:b/>
          <w:color w:val="FF0000"/>
          <w:sz w:val="36"/>
          <w:szCs w:val="36"/>
        </w:rPr>
        <w:t>Dôležitá legislatíva</w:t>
      </w:r>
    </w:p>
    <w:p w:rsidR="00687BB6" w:rsidRDefault="00687BB6"/>
    <w:p w:rsidR="00595AB9" w:rsidRDefault="00595AB9"/>
    <w:p w:rsidR="00687BB6" w:rsidRPr="00595AB9" w:rsidRDefault="00687BB6" w:rsidP="00595AB9">
      <w:pPr>
        <w:pStyle w:val="Odsekzoznamu"/>
        <w:numPr>
          <w:ilvl w:val="0"/>
          <w:numId w:val="24"/>
        </w:numPr>
        <w:jc w:val="both"/>
        <w:rPr>
          <w:rFonts w:ascii="Times New Roman" w:hAnsi="Times New Roman" w:cs="Times New Roman"/>
          <w:sz w:val="32"/>
          <w:szCs w:val="32"/>
        </w:rPr>
      </w:pPr>
      <w:r w:rsidRPr="00595AB9">
        <w:rPr>
          <w:rFonts w:ascii="Times New Roman" w:hAnsi="Times New Roman" w:cs="Times New Roman"/>
          <w:sz w:val="32"/>
          <w:szCs w:val="32"/>
        </w:rPr>
        <w:t>Zákon NR SR č. 39/2007 Z.z. o veterinárnej starostlivosti</w:t>
      </w:r>
    </w:p>
    <w:p w:rsidR="00687BB6" w:rsidRPr="00595AB9" w:rsidRDefault="00687BB6" w:rsidP="00595AB9">
      <w:pPr>
        <w:jc w:val="both"/>
        <w:rPr>
          <w:rFonts w:ascii="Times New Roman" w:hAnsi="Times New Roman" w:cs="Times New Roman"/>
          <w:i/>
          <w:sz w:val="28"/>
          <w:szCs w:val="28"/>
        </w:rPr>
      </w:pPr>
      <w:r w:rsidRPr="00595AB9">
        <w:rPr>
          <w:rFonts w:ascii="Times New Roman" w:hAnsi="Times New Roman" w:cs="Times New Roman"/>
          <w:i/>
          <w:sz w:val="28"/>
          <w:szCs w:val="28"/>
        </w:rPr>
        <w:t>Stanovuje okrem iného požiadavky na zdravie zvierat, ochranu zvierat, ako aj identifikáciu a registráciu zvierat</w:t>
      </w:r>
      <w:r w:rsidR="00595AB9" w:rsidRPr="00595AB9">
        <w:rPr>
          <w:rFonts w:ascii="Times New Roman" w:hAnsi="Times New Roman" w:cs="Times New Roman"/>
          <w:i/>
          <w:sz w:val="28"/>
          <w:szCs w:val="28"/>
        </w:rPr>
        <w:t>, ako aj sankcie za nedodržanie veterinárnych požiadaviek</w:t>
      </w:r>
      <w:r w:rsidR="00595AB9">
        <w:rPr>
          <w:rFonts w:ascii="Times New Roman" w:hAnsi="Times New Roman" w:cs="Times New Roman"/>
          <w:i/>
          <w:sz w:val="28"/>
          <w:szCs w:val="28"/>
        </w:rPr>
        <w:t>.</w:t>
      </w:r>
    </w:p>
    <w:p w:rsidR="00687BB6" w:rsidRPr="00687BB6" w:rsidRDefault="00687BB6" w:rsidP="00595AB9">
      <w:pPr>
        <w:pStyle w:val="Odsekzoznamu"/>
        <w:jc w:val="both"/>
        <w:rPr>
          <w:rFonts w:ascii="Times New Roman" w:hAnsi="Times New Roman" w:cs="Times New Roman"/>
          <w:sz w:val="28"/>
          <w:szCs w:val="28"/>
        </w:rPr>
      </w:pPr>
    </w:p>
    <w:p w:rsidR="00687BB6" w:rsidRPr="00595AB9" w:rsidRDefault="00687BB6" w:rsidP="00595AB9">
      <w:pPr>
        <w:pStyle w:val="Odsekzoznamu"/>
        <w:numPr>
          <w:ilvl w:val="0"/>
          <w:numId w:val="25"/>
        </w:numPr>
        <w:jc w:val="both"/>
        <w:rPr>
          <w:rFonts w:ascii="Times New Roman" w:hAnsi="Times New Roman" w:cs="Times New Roman"/>
          <w:sz w:val="32"/>
          <w:szCs w:val="32"/>
        </w:rPr>
      </w:pPr>
      <w:r w:rsidRPr="00595AB9">
        <w:rPr>
          <w:rFonts w:ascii="Times New Roman" w:hAnsi="Times New Roman" w:cs="Times New Roman"/>
          <w:sz w:val="32"/>
          <w:szCs w:val="32"/>
        </w:rPr>
        <w:t>Zákon NR SR č.282/2002 Z.z., ktorým sa upravujú niektoré podmienky držania psov</w:t>
      </w:r>
    </w:p>
    <w:p w:rsidR="00687BB6" w:rsidRPr="00595AB9" w:rsidRDefault="0015403F" w:rsidP="00595AB9">
      <w:pPr>
        <w:jc w:val="both"/>
        <w:rPr>
          <w:rFonts w:ascii="Times New Roman" w:hAnsi="Times New Roman" w:cs="Times New Roman"/>
          <w:i/>
          <w:sz w:val="28"/>
          <w:szCs w:val="28"/>
        </w:rPr>
      </w:pPr>
      <w:r w:rsidRPr="00595AB9">
        <w:rPr>
          <w:rFonts w:ascii="Times New Roman" w:hAnsi="Times New Roman" w:cs="Times New Roman"/>
          <w:i/>
          <w:sz w:val="28"/>
          <w:szCs w:val="28"/>
        </w:rPr>
        <w:t>Stanovuje niektoré podmienky držania psov, upravuje povinnosti obcí, ako aj povinnosti chovateľov</w:t>
      </w:r>
      <w:r w:rsidR="00595AB9">
        <w:rPr>
          <w:rFonts w:ascii="Times New Roman" w:hAnsi="Times New Roman" w:cs="Times New Roman"/>
          <w:i/>
          <w:sz w:val="28"/>
          <w:szCs w:val="28"/>
        </w:rPr>
        <w:t>.</w:t>
      </w:r>
    </w:p>
    <w:p w:rsidR="00687BB6" w:rsidRPr="00687BB6" w:rsidRDefault="00687BB6" w:rsidP="00595AB9">
      <w:pPr>
        <w:spacing w:after="0"/>
        <w:jc w:val="both"/>
        <w:rPr>
          <w:rFonts w:ascii="Times New Roman" w:hAnsi="Times New Roman" w:cs="Times New Roman"/>
          <w:sz w:val="28"/>
          <w:szCs w:val="28"/>
        </w:rPr>
      </w:pPr>
    </w:p>
    <w:p w:rsidR="00687BB6" w:rsidRPr="00595AB9" w:rsidRDefault="00687BB6" w:rsidP="00595AB9">
      <w:pPr>
        <w:pStyle w:val="Odsekzoznamu"/>
        <w:numPr>
          <w:ilvl w:val="0"/>
          <w:numId w:val="26"/>
        </w:numPr>
        <w:jc w:val="both"/>
        <w:rPr>
          <w:rFonts w:ascii="Times New Roman" w:hAnsi="Times New Roman" w:cs="Times New Roman"/>
          <w:sz w:val="32"/>
          <w:szCs w:val="32"/>
        </w:rPr>
      </w:pPr>
      <w:r w:rsidRPr="00595AB9">
        <w:rPr>
          <w:rFonts w:ascii="Times New Roman" w:hAnsi="Times New Roman" w:cs="Times New Roman"/>
          <w:sz w:val="32"/>
          <w:szCs w:val="32"/>
        </w:rPr>
        <w:t>Vyhláška MPRV SR č. 123/2007 o podrobnostiach o ochrane spoločenských zvierat a o požiadavkách na karanténne stanice a útulky pre zvieratá</w:t>
      </w:r>
    </w:p>
    <w:p w:rsidR="0015403F" w:rsidRPr="00595AB9" w:rsidRDefault="0015403F" w:rsidP="00595AB9">
      <w:pPr>
        <w:jc w:val="both"/>
        <w:rPr>
          <w:rFonts w:ascii="Times New Roman" w:hAnsi="Times New Roman" w:cs="Times New Roman"/>
          <w:i/>
          <w:sz w:val="28"/>
          <w:szCs w:val="28"/>
        </w:rPr>
      </w:pPr>
      <w:r w:rsidRPr="00595AB9">
        <w:rPr>
          <w:rFonts w:ascii="Times New Roman" w:hAnsi="Times New Roman" w:cs="Times New Roman"/>
          <w:i/>
          <w:sz w:val="28"/>
          <w:szCs w:val="28"/>
        </w:rPr>
        <w:t>Stanovuje  podrobnosti o ochrane spoločenských zvierat</w:t>
      </w:r>
      <w:r w:rsidR="00C2351F" w:rsidRPr="00595AB9">
        <w:rPr>
          <w:rFonts w:ascii="Times New Roman" w:hAnsi="Times New Roman" w:cs="Times New Roman"/>
          <w:i/>
          <w:sz w:val="28"/>
          <w:szCs w:val="28"/>
        </w:rPr>
        <w:t>, požiadavky na chovné zariadenia a špecifické požiadavky na ochranu psov</w:t>
      </w:r>
      <w:r w:rsidR="00595AB9">
        <w:rPr>
          <w:rFonts w:ascii="Times New Roman" w:hAnsi="Times New Roman" w:cs="Times New Roman"/>
          <w:i/>
          <w:sz w:val="28"/>
          <w:szCs w:val="28"/>
        </w:rPr>
        <w:t>.</w:t>
      </w:r>
    </w:p>
    <w:p w:rsidR="00687BB6" w:rsidRPr="00687BB6" w:rsidRDefault="00687BB6" w:rsidP="00595AB9">
      <w:pPr>
        <w:pStyle w:val="Odsekzoznamu"/>
        <w:jc w:val="both"/>
        <w:rPr>
          <w:rFonts w:ascii="Times New Roman" w:hAnsi="Times New Roman" w:cs="Times New Roman"/>
          <w:sz w:val="28"/>
          <w:szCs w:val="28"/>
        </w:rPr>
      </w:pPr>
    </w:p>
    <w:p w:rsidR="00687BB6" w:rsidRDefault="00687BB6" w:rsidP="00687BB6">
      <w:pPr>
        <w:spacing w:after="0"/>
        <w:rPr>
          <w:rFonts w:ascii="Times New Roman" w:hAnsi="Times New Roman" w:cs="Times New Roman"/>
          <w:sz w:val="28"/>
          <w:szCs w:val="28"/>
        </w:rPr>
      </w:pPr>
    </w:p>
    <w:p w:rsidR="00687BB6" w:rsidRDefault="00687BB6" w:rsidP="00687BB6">
      <w:pPr>
        <w:spacing w:after="0"/>
        <w:rPr>
          <w:rFonts w:ascii="Times New Roman" w:hAnsi="Times New Roman" w:cs="Times New Roman"/>
          <w:sz w:val="28"/>
          <w:szCs w:val="28"/>
        </w:rPr>
      </w:pPr>
    </w:p>
    <w:p w:rsidR="00687BB6" w:rsidRDefault="00687BB6" w:rsidP="00687BB6">
      <w:pPr>
        <w:spacing w:after="0"/>
        <w:rPr>
          <w:rFonts w:ascii="Times New Roman" w:hAnsi="Times New Roman" w:cs="Times New Roman"/>
          <w:sz w:val="28"/>
          <w:szCs w:val="28"/>
        </w:rPr>
      </w:pPr>
    </w:p>
    <w:p w:rsidR="00687BB6" w:rsidRDefault="00687BB6" w:rsidP="00687BB6">
      <w:pPr>
        <w:spacing w:after="0"/>
        <w:rPr>
          <w:rFonts w:ascii="Times New Roman" w:hAnsi="Times New Roman" w:cs="Times New Roman"/>
          <w:sz w:val="28"/>
          <w:szCs w:val="28"/>
        </w:rPr>
      </w:pPr>
    </w:p>
    <w:p w:rsidR="00687BB6" w:rsidRDefault="00687BB6" w:rsidP="00687BB6">
      <w:pPr>
        <w:spacing w:after="0"/>
        <w:rPr>
          <w:rFonts w:ascii="Times New Roman" w:hAnsi="Times New Roman" w:cs="Times New Roman"/>
          <w:sz w:val="28"/>
          <w:szCs w:val="28"/>
        </w:rPr>
      </w:pPr>
    </w:p>
    <w:p w:rsidR="00687BB6" w:rsidRDefault="00687BB6" w:rsidP="00687BB6">
      <w:pPr>
        <w:spacing w:after="0"/>
        <w:rPr>
          <w:rFonts w:ascii="Times New Roman" w:hAnsi="Times New Roman" w:cs="Times New Roman"/>
          <w:sz w:val="28"/>
          <w:szCs w:val="28"/>
        </w:rPr>
      </w:pPr>
    </w:p>
    <w:p w:rsidR="00687BB6" w:rsidRDefault="00687BB6" w:rsidP="00687BB6">
      <w:pPr>
        <w:spacing w:after="0"/>
        <w:rPr>
          <w:rFonts w:ascii="Times New Roman" w:hAnsi="Times New Roman" w:cs="Times New Roman"/>
          <w:sz w:val="28"/>
          <w:szCs w:val="28"/>
        </w:rPr>
      </w:pPr>
    </w:p>
    <w:p w:rsidR="00687BB6" w:rsidRDefault="00687BB6" w:rsidP="00687BB6">
      <w:pPr>
        <w:spacing w:after="0"/>
        <w:rPr>
          <w:rFonts w:ascii="Times New Roman" w:hAnsi="Times New Roman" w:cs="Times New Roman"/>
          <w:sz w:val="28"/>
          <w:szCs w:val="28"/>
        </w:rPr>
      </w:pPr>
    </w:p>
    <w:p w:rsidR="00687BB6" w:rsidRDefault="00687BB6" w:rsidP="00687BB6">
      <w:pPr>
        <w:spacing w:after="0"/>
        <w:rPr>
          <w:rFonts w:ascii="Times New Roman" w:hAnsi="Times New Roman" w:cs="Times New Roman"/>
          <w:sz w:val="28"/>
          <w:szCs w:val="28"/>
        </w:rPr>
      </w:pPr>
    </w:p>
    <w:p w:rsidR="00C2351F" w:rsidRPr="00223C0C" w:rsidRDefault="00C2351F" w:rsidP="00687BB6">
      <w:pPr>
        <w:spacing w:after="0"/>
        <w:rPr>
          <w:rFonts w:ascii="Times New Roman" w:hAnsi="Times New Roman" w:cs="Times New Roman"/>
          <w:sz w:val="28"/>
          <w:szCs w:val="28"/>
        </w:rPr>
      </w:pPr>
    </w:p>
    <w:p w:rsidR="00C2351F" w:rsidRDefault="00C2351F" w:rsidP="00223C0C">
      <w:pPr>
        <w:spacing w:after="0"/>
        <w:jc w:val="center"/>
        <w:rPr>
          <w:rFonts w:ascii="Times New Roman" w:hAnsi="Times New Roman" w:cs="Times New Roman"/>
          <w:b/>
          <w:color w:val="FF0000"/>
          <w:sz w:val="32"/>
          <w:szCs w:val="32"/>
        </w:rPr>
      </w:pPr>
      <w:r w:rsidRPr="00223C0C">
        <w:rPr>
          <w:rFonts w:ascii="Times New Roman" w:hAnsi="Times New Roman" w:cs="Times New Roman"/>
          <w:b/>
          <w:color w:val="FF0000"/>
          <w:sz w:val="32"/>
          <w:szCs w:val="32"/>
        </w:rPr>
        <w:t>Povinnosti chovateľov psov vyplývajúce zo zákona o veterinárnej starostlivosti ( zákon č. 39/2007 Z.z.)</w:t>
      </w:r>
    </w:p>
    <w:p w:rsidR="00223C0C" w:rsidRPr="00223C0C" w:rsidRDefault="00223C0C" w:rsidP="00223C0C">
      <w:pPr>
        <w:spacing w:after="0"/>
        <w:jc w:val="center"/>
        <w:rPr>
          <w:rFonts w:ascii="Times New Roman" w:hAnsi="Times New Roman" w:cs="Times New Roman"/>
          <w:b/>
          <w:color w:val="FF0000"/>
          <w:sz w:val="32"/>
          <w:szCs w:val="32"/>
        </w:rPr>
      </w:pPr>
    </w:p>
    <w:p w:rsidR="00C2351F" w:rsidRPr="00223C0C" w:rsidRDefault="00C2351F" w:rsidP="00223C0C">
      <w:pPr>
        <w:spacing w:after="0"/>
        <w:jc w:val="center"/>
        <w:rPr>
          <w:rFonts w:ascii="Times New Roman" w:hAnsi="Times New Roman" w:cs="Times New Roman"/>
          <w:b/>
          <w:color w:val="FF0000"/>
          <w:sz w:val="24"/>
          <w:szCs w:val="24"/>
        </w:rPr>
      </w:pPr>
    </w:p>
    <w:p w:rsidR="00C2351F" w:rsidRPr="00223C0C" w:rsidRDefault="00C2351F" w:rsidP="002B61CA">
      <w:pPr>
        <w:pStyle w:val="Odsekzoznamu"/>
        <w:numPr>
          <w:ilvl w:val="0"/>
          <w:numId w:val="15"/>
        </w:numPr>
        <w:spacing w:after="0"/>
        <w:jc w:val="both"/>
        <w:rPr>
          <w:rFonts w:ascii="Times New Roman" w:hAnsi="Times New Roman" w:cs="Times New Roman"/>
          <w:b/>
          <w:i/>
          <w:sz w:val="24"/>
          <w:szCs w:val="24"/>
        </w:rPr>
      </w:pPr>
      <w:r w:rsidRPr="00223C0C">
        <w:rPr>
          <w:rFonts w:ascii="Helvetica" w:hAnsi="Helvetica"/>
          <w:sz w:val="24"/>
          <w:szCs w:val="24"/>
        </w:rPr>
        <w:t xml:space="preserve">Vlastník alebo držiteľ zvieraťa </w:t>
      </w:r>
      <w:r w:rsidRPr="00223C0C">
        <w:rPr>
          <w:rFonts w:ascii="Helvetica" w:hAnsi="Helvetica"/>
          <w:b/>
          <w:sz w:val="24"/>
          <w:szCs w:val="24"/>
        </w:rPr>
        <w:t>je povinný</w:t>
      </w:r>
      <w:r w:rsidRPr="00223C0C">
        <w:rPr>
          <w:rFonts w:ascii="Helvetica" w:hAnsi="Helvetica"/>
          <w:sz w:val="24"/>
          <w:szCs w:val="24"/>
        </w:rPr>
        <w:t xml:space="preserve"> na vlastné náklady pri vnímavých mäsožravých zvieratách starších ako tri mesiace zabezpečiť jeho </w:t>
      </w:r>
      <w:r w:rsidRPr="00223C0C">
        <w:rPr>
          <w:rFonts w:ascii="Helvetica" w:hAnsi="Helvetica"/>
          <w:b/>
          <w:sz w:val="24"/>
          <w:szCs w:val="24"/>
        </w:rPr>
        <w:t>vakcináciu a revakcináciu proti besnote</w:t>
      </w:r>
      <w:r w:rsidRPr="00223C0C">
        <w:rPr>
          <w:rFonts w:ascii="Helvetica" w:hAnsi="Helvetica"/>
          <w:sz w:val="24"/>
          <w:szCs w:val="24"/>
        </w:rPr>
        <w:t xml:space="preserve"> podľa vakcinačnej schémy výrobcu použitej vakcíny, udržiavať ho v imunite </w:t>
      </w:r>
      <w:r w:rsidRPr="00223C0C">
        <w:rPr>
          <w:rFonts w:ascii="Helvetica" w:hAnsi="Helvetica"/>
          <w:i/>
          <w:sz w:val="24"/>
          <w:szCs w:val="24"/>
        </w:rPr>
        <w:t>( § 17odst. 5)</w:t>
      </w:r>
    </w:p>
    <w:p w:rsidR="00E802CC" w:rsidRPr="00223C0C" w:rsidRDefault="00E802CC" w:rsidP="00C1733E">
      <w:pPr>
        <w:pStyle w:val="Odsekzoznamu"/>
        <w:spacing w:after="0"/>
        <w:ind w:left="360"/>
        <w:jc w:val="both"/>
        <w:rPr>
          <w:rFonts w:ascii="Times New Roman" w:hAnsi="Times New Roman" w:cs="Times New Roman"/>
          <w:b/>
          <w:sz w:val="24"/>
          <w:szCs w:val="24"/>
        </w:rPr>
      </w:pPr>
    </w:p>
    <w:p w:rsidR="00C1733E" w:rsidRPr="00223C0C" w:rsidRDefault="00E802CC" w:rsidP="002B61CA">
      <w:pPr>
        <w:pStyle w:val="Odsekzoznamu"/>
        <w:numPr>
          <w:ilvl w:val="0"/>
          <w:numId w:val="15"/>
        </w:numPr>
        <w:spacing w:after="0"/>
        <w:jc w:val="both"/>
        <w:rPr>
          <w:rFonts w:ascii="Times New Roman" w:hAnsi="Times New Roman" w:cs="Times New Roman"/>
          <w:b/>
          <w:sz w:val="24"/>
          <w:szCs w:val="24"/>
        </w:rPr>
      </w:pPr>
      <w:r w:rsidRPr="00223C0C">
        <w:rPr>
          <w:rFonts w:ascii="Helvetica" w:hAnsi="Helvetica"/>
          <w:sz w:val="24"/>
          <w:szCs w:val="24"/>
        </w:rPr>
        <w:t xml:space="preserve">Vlastník alebo držiteľ zvieraťa </w:t>
      </w:r>
      <w:r w:rsidRPr="00223C0C">
        <w:rPr>
          <w:rFonts w:ascii="Helvetica" w:hAnsi="Helvetica"/>
          <w:b/>
          <w:sz w:val="24"/>
          <w:szCs w:val="24"/>
        </w:rPr>
        <w:t>je povinný</w:t>
      </w:r>
      <w:r w:rsidRPr="00223C0C">
        <w:rPr>
          <w:rFonts w:ascii="Helvetica" w:hAnsi="Helvetica"/>
          <w:sz w:val="24"/>
          <w:szCs w:val="24"/>
        </w:rPr>
        <w:t xml:space="preserve"> zabezpečiť </w:t>
      </w:r>
      <w:r w:rsidRPr="00223C0C">
        <w:rPr>
          <w:rFonts w:ascii="Helvetica" w:hAnsi="Helvetica"/>
          <w:b/>
          <w:sz w:val="24"/>
          <w:szCs w:val="24"/>
        </w:rPr>
        <w:t>bezodkladne veterinárne vyšetrenie zvieraťa, ktoré poranilo človeka</w:t>
      </w:r>
      <w:r w:rsidRPr="00223C0C">
        <w:rPr>
          <w:rFonts w:ascii="Helvetica" w:hAnsi="Helvetica"/>
          <w:sz w:val="24"/>
          <w:szCs w:val="24"/>
        </w:rPr>
        <w:t xml:space="preserve"> a </w:t>
      </w:r>
      <w:r w:rsidRPr="00223C0C">
        <w:rPr>
          <w:rFonts w:ascii="Helvetica" w:hAnsi="Helvetica"/>
          <w:b/>
          <w:sz w:val="24"/>
          <w:szCs w:val="24"/>
        </w:rPr>
        <w:t xml:space="preserve">potvrdenie o tomto vyšetrení bezodkladne doručiť poranenému človeku </w:t>
      </w:r>
      <w:r w:rsidRPr="00223C0C">
        <w:rPr>
          <w:rFonts w:ascii="Helvetica" w:hAnsi="Helvetica"/>
          <w:i/>
          <w:sz w:val="24"/>
          <w:szCs w:val="24"/>
        </w:rPr>
        <w:t>( § 17odst. 5)</w:t>
      </w:r>
    </w:p>
    <w:p w:rsidR="00223C0C" w:rsidRPr="00223C0C" w:rsidRDefault="00223C0C" w:rsidP="00223C0C">
      <w:pPr>
        <w:pStyle w:val="Odsekzoznamu"/>
        <w:rPr>
          <w:rFonts w:ascii="Times New Roman" w:hAnsi="Times New Roman" w:cs="Times New Roman"/>
          <w:b/>
          <w:sz w:val="24"/>
          <w:szCs w:val="24"/>
        </w:rPr>
      </w:pPr>
    </w:p>
    <w:p w:rsidR="00223C0C" w:rsidRPr="00223C0C" w:rsidRDefault="00223C0C" w:rsidP="00223C0C">
      <w:pPr>
        <w:pStyle w:val="Odsekzoznamu"/>
        <w:spacing w:after="0"/>
        <w:ind w:left="360"/>
        <w:jc w:val="both"/>
        <w:rPr>
          <w:rFonts w:ascii="Times New Roman" w:hAnsi="Times New Roman" w:cs="Times New Roman"/>
          <w:b/>
          <w:sz w:val="24"/>
          <w:szCs w:val="24"/>
        </w:rPr>
      </w:pPr>
    </w:p>
    <w:p w:rsidR="00C1733E" w:rsidRPr="00223C0C" w:rsidRDefault="00C1733E" w:rsidP="00C1733E">
      <w:pPr>
        <w:pStyle w:val="Odsekzoznamu"/>
        <w:rPr>
          <w:rFonts w:ascii="Helvetica" w:hAnsi="Helvetica"/>
          <w:b/>
          <w:sz w:val="21"/>
          <w:szCs w:val="21"/>
        </w:rPr>
      </w:pPr>
    </w:p>
    <w:p w:rsidR="00223C0C" w:rsidRPr="00223C0C" w:rsidRDefault="00E802CC" w:rsidP="00223C0C">
      <w:pPr>
        <w:pStyle w:val="Odsekzoznamu"/>
        <w:spacing w:after="0"/>
        <w:ind w:left="360"/>
        <w:jc w:val="center"/>
        <w:rPr>
          <w:rFonts w:ascii="Helvetica" w:hAnsi="Helvetica"/>
          <w:b/>
          <w:color w:val="009900"/>
          <w:sz w:val="24"/>
          <w:szCs w:val="24"/>
        </w:rPr>
      </w:pPr>
      <w:r w:rsidRPr="00223C0C">
        <w:rPr>
          <w:rFonts w:ascii="Helvetica" w:hAnsi="Helvetica"/>
          <w:b/>
          <w:color w:val="009900"/>
          <w:sz w:val="24"/>
          <w:szCs w:val="24"/>
        </w:rPr>
        <w:t>Orgán veterinárnej správy uloží fyzickej osobe pokutu</w:t>
      </w:r>
    </w:p>
    <w:p w:rsidR="00E802CC" w:rsidRPr="00223C0C" w:rsidRDefault="00E802CC" w:rsidP="00223C0C">
      <w:pPr>
        <w:pStyle w:val="Odsekzoznamu"/>
        <w:spacing w:after="0"/>
        <w:ind w:left="360"/>
        <w:jc w:val="center"/>
        <w:rPr>
          <w:rFonts w:ascii="Times New Roman" w:hAnsi="Times New Roman" w:cs="Times New Roman"/>
          <w:b/>
          <w:color w:val="009900"/>
          <w:sz w:val="24"/>
          <w:szCs w:val="24"/>
        </w:rPr>
      </w:pPr>
      <w:r w:rsidRPr="00223C0C">
        <w:rPr>
          <w:rFonts w:ascii="Helvetica" w:hAnsi="Helvetica"/>
          <w:b/>
          <w:color w:val="009900"/>
          <w:sz w:val="24"/>
          <w:szCs w:val="24"/>
        </w:rPr>
        <w:t>od 400 eur do 1000 eur, ak</w:t>
      </w:r>
    </w:p>
    <w:p w:rsidR="00E802CC" w:rsidRPr="00595AB9" w:rsidRDefault="00E802CC" w:rsidP="00E802CC">
      <w:pPr>
        <w:pStyle w:val="Odsekzoznamu"/>
        <w:spacing w:after="0"/>
        <w:jc w:val="both"/>
        <w:rPr>
          <w:rFonts w:ascii="Times New Roman" w:hAnsi="Times New Roman" w:cs="Times New Roman"/>
          <w:b/>
          <w:color w:val="0070C0"/>
          <w:sz w:val="24"/>
          <w:szCs w:val="24"/>
        </w:rPr>
      </w:pPr>
    </w:p>
    <w:p w:rsidR="00E802CC" w:rsidRPr="00537F43" w:rsidRDefault="00C2351F" w:rsidP="00537F43">
      <w:pPr>
        <w:pStyle w:val="Odsekzoznamu"/>
        <w:numPr>
          <w:ilvl w:val="0"/>
          <w:numId w:val="19"/>
        </w:numPr>
        <w:spacing w:after="0"/>
        <w:ind w:left="360"/>
        <w:jc w:val="both"/>
        <w:rPr>
          <w:rFonts w:ascii="Times New Roman" w:hAnsi="Times New Roman" w:cs="Times New Roman"/>
          <w:b/>
          <w:color w:val="0070C0"/>
          <w:sz w:val="24"/>
          <w:szCs w:val="24"/>
        </w:rPr>
      </w:pPr>
      <w:r w:rsidRPr="00537F43">
        <w:rPr>
          <w:rFonts w:ascii="Helvetica" w:hAnsi="Helvetica"/>
          <w:b/>
          <w:color w:val="0070C0"/>
          <w:sz w:val="24"/>
          <w:szCs w:val="24"/>
        </w:rPr>
        <w:t>nezabezpečí pri vnímavých mäsožravých zvieratách starších ako tri mesiace vakcináciu a revakcináciu proti besnote</w:t>
      </w:r>
      <w:r w:rsidR="00E802CC" w:rsidRPr="00537F43">
        <w:rPr>
          <w:rFonts w:ascii="Helvetica" w:hAnsi="Helvetica"/>
          <w:b/>
          <w:color w:val="0070C0"/>
          <w:sz w:val="24"/>
          <w:szCs w:val="24"/>
        </w:rPr>
        <w:t xml:space="preserve"> </w:t>
      </w:r>
      <w:r w:rsidR="00E802CC" w:rsidRPr="000D4E33">
        <w:rPr>
          <w:rFonts w:ascii="Helvetica" w:hAnsi="Helvetica"/>
          <w:i/>
          <w:color w:val="0070C0"/>
          <w:sz w:val="24"/>
          <w:szCs w:val="24"/>
        </w:rPr>
        <w:t>( §48, odst.5, písm e)</w:t>
      </w:r>
      <w:r w:rsidR="00E802CC" w:rsidRPr="000D4E33">
        <w:rPr>
          <w:rFonts w:ascii="Helvetica" w:hAnsi="Helvetica"/>
          <w:b/>
          <w:color w:val="0070C0"/>
          <w:sz w:val="24"/>
          <w:szCs w:val="24"/>
        </w:rPr>
        <w:t xml:space="preserve"> </w:t>
      </w:r>
      <w:r w:rsidRPr="000D4E33">
        <w:rPr>
          <w:rFonts w:ascii="Helvetica" w:hAnsi="Helvetica"/>
          <w:b/>
          <w:color w:val="0070C0"/>
          <w:sz w:val="24"/>
          <w:szCs w:val="24"/>
        </w:rPr>
        <w:t xml:space="preserve"> </w:t>
      </w:r>
    </w:p>
    <w:p w:rsidR="00E802CC" w:rsidRPr="00537F43" w:rsidRDefault="00E802CC" w:rsidP="00537F43">
      <w:pPr>
        <w:pStyle w:val="Odsekzoznamu"/>
        <w:spacing w:after="0"/>
        <w:ind w:left="708"/>
        <w:jc w:val="both"/>
        <w:rPr>
          <w:rFonts w:ascii="Times New Roman" w:hAnsi="Times New Roman" w:cs="Times New Roman"/>
          <w:b/>
          <w:color w:val="0070C0"/>
          <w:sz w:val="24"/>
          <w:szCs w:val="24"/>
        </w:rPr>
      </w:pPr>
    </w:p>
    <w:p w:rsidR="00E802CC" w:rsidRPr="00595AB9" w:rsidRDefault="00E802CC" w:rsidP="00537F43">
      <w:pPr>
        <w:pStyle w:val="Odsekzoznamu"/>
        <w:numPr>
          <w:ilvl w:val="0"/>
          <w:numId w:val="19"/>
        </w:numPr>
        <w:spacing w:after="0"/>
        <w:ind w:left="360"/>
        <w:jc w:val="both"/>
        <w:rPr>
          <w:rFonts w:ascii="Times New Roman" w:hAnsi="Times New Roman" w:cs="Times New Roman"/>
          <w:b/>
          <w:i/>
          <w:sz w:val="24"/>
          <w:szCs w:val="24"/>
        </w:rPr>
      </w:pPr>
      <w:r w:rsidRPr="00537F43">
        <w:rPr>
          <w:rFonts w:ascii="Helvetica" w:hAnsi="Helvetica"/>
          <w:b/>
          <w:color w:val="0070C0"/>
          <w:sz w:val="24"/>
          <w:szCs w:val="24"/>
        </w:rPr>
        <w:t>nezabezpečí ako vlastník alebo držiteľ zvieraťa bezodkladne veterinárne vyšetrenie zvieraťa, ktoré poranilo človeka, alebo bezodkladne nedoručí potvrdenie o tomto vyšetrení poškodenému</w:t>
      </w:r>
      <w:r w:rsidRPr="00595AB9">
        <w:rPr>
          <w:rFonts w:ascii="Helvetica" w:hAnsi="Helvetica"/>
          <w:color w:val="0070C0"/>
          <w:sz w:val="24"/>
          <w:szCs w:val="24"/>
        </w:rPr>
        <w:t xml:space="preserve"> </w:t>
      </w:r>
      <w:r w:rsidRPr="000D4E33">
        <w:rPr>
          <w:rFonts w:ascii="Helvetica" w:hAnsi="Helvetica"/>
          <w:i/>
          <w:color w:val="0070C0"/>
          <w:sz w:val="24"/>
          <w:szCs w:val="24"/>
        </w:rPr>
        <w:t xml:space="preserve">( §48, odst.5, písm c) </w:t>
      </w:r>
    </w:p>
    <w:p w:rsidR="00E802CC" w:rsidRDefault="00E802CC" w:rsidP="00E802CC">
      <w:pPr>
        <w:spacing w:after="0"/>
        <w:jc w:val="both"/>
        <w:rPr>
          <w:rFonts w:ascii="Times New Roman" w:hAnsi="Times New Roman" w:cs="Times New Roman"/>
          <w:b/>
          <w:i/>
          <w:sz w:val="24"/>
          <w:szCs w:val="24"/>
        </w:rPr>
      </w:pPr>
    </w:p>
    <w:p w:rsidR="00223C0C" w:rsidRPr="00595AB9" w:rsidRDefault="00223C0C" w:rsidP="00E802CC">
      <w:pPr>
        <w:spacing w:after="0"/>
        <w:jc w:val="both"/>
        <w:rPr>
          <w:rFonts w:ascii="Times New Roman" w:hAnsi="Times New Roman" w:cs="Times New Roman"/>
          <w:b/>
          <w:i/>
          <w:sz w:val="24"/>
          <w:szCs w:val="24"/>
        </w:rPr>
      </w:pPr>
    </w:p>
    <w:p w:rsidR="00E802CC" w:rsidRPr="00595AB9" w:rsidRDefault="00E802CC" w:rsidP="00E802CC">
      <w:pPr>
        <w:spacing w:after="0"/>
        <w:jc w:val="both"/>
        <w:rPr>
          <w:rFonts w:ascii="Times New Roman" w:hAnsi="Times New Roman" w:cs="Times New Roman"/>
          <w:b/>
          <w:i/>
          <w:sz w:val="24"/>
          <w:szCs w:val="24"/>
        </w:rPr>
      </w:pPr>
    </w:p>
    <w:p w:rsidR="00E802CC" w:rsidRPr="00223C0C" w:rsidRDefault="002C5C9A" w:rsidP="002B61CA">
      <w:pPr>
        <w:pStyle w:val="Odsekzoznamu"/>
        <w:numPr>
          <w:ilvl w:val="0"/>
          <w:numId w:val="16"/>
        </w:numPr>
        <w:spacing w:after="0"/>
        <w:jc w:val="both"/>
        <w:rPr>
          <w:rFonts w:ascii="Times New Roman" w:hAnsi="Times New Roman" w:cs="Times New Roman"/>
          <w:b/>
          <w:i/>
          <w:sz w:val="24"/>
          <w:szCs w:val="24"/>
        </w:rPr>
      </w:pPr>
      <w:r w:rsidRPr="00223C0C">
        <w:rPr>
          <w:rFonts w:ascii="Helvetica" w:hAnsi="Helvetica"/>
          <w:sz w:val="24"/>
          <w:szCs w:val="24"/>
        </w:rPr>
        <w:t xml:space="preserve">Vlastník zvieraťa alebo držiteľ zvieraťa </w:t>
      </w:r>
      <w:r w:rsidRPr="00223C0C">
        <w:rPr>
          <w:rFonts w:ascii="Helvetica" w:hAnsi="Helvetica"/>
          <w:b/>
          <w:sz w:val="24"/>
          <w:szCs w:val="24"/>
        </w:rPr>
        <w:t xml:space="preserve">je povinný pri chove zvieraťa alebo držaní zvieraťa zabezpečiť jeho ochranu a pohodu, </w:t>
      </w:r>
      <w:r w:rsidRPr="00223C0C">
        <w:rPr>
          <w:rFonts w:ascii="Helvetica" w:hAnsi="Helvetica"/>
          <w:sz w:val="24"/>
          <w:szCs w:val="24"/>
        </w:rPr>
        <w:t xml:space="preserve">ktorou sa rozumie dosiahnutie takého vzťahu medzi prostredím a každým individuálnym zvieraťom, ktorý s ohľadom na druh zvieraťa, stupeň jeho vývoja, prispôsobenia sa a domestikácie zaručí jeho dobrý zdravotný stav, fyziologické potreby a etologické potreby, dostatočnú voľnosť pohybu, sociálne vzťahy, rozvíjanie jeho daností a fyziologické prejavy správania, a to </w:t>
      </w:r>
      <w:r w:rsidRPr="00223C0C">
        <w:rPr>
          <w:rFonts w:ascii="Helvetica" w:hAnsi="Helvetica"/>
          <w:b/>
          <w:sz w:val="24"/>
          <w:szCs w:val="24"/>
        </w:rPr>
        <w:t xml:space="preserve">dodržiavaním požiadaviek na ochranu spoločenských zvierat </w:t>
      </w:r>
      <w:r w:rsidRPr="00223C0C">
        <w:rPr>
          <w:rFonts w:ascii="Helvetica" w:hAnsi="Helvetica"/>
          <w:i/>
          <w:sz w:val="24"/>
          <w:szCs w:val="24"/>
        </w:rPr>
        <w:t xml:space="preserve"> ( §22, odst</w:t>
      </w:r>
      <w:r w:rsidR="002549B8" w:rsidRPr="00223C0C">
        <w:rPr>
          <w:rFonts w:ascii="Helvetica" w:hAnsi="Helvetica"/>
          <w:i/>
          <w:sz w:val="24"/>
          <w:szCs w:val="24"/>
        </w:rPr>
        <w:t xml:space="preserve"> </w:t>
      </w:r>
      <w:r w:rsidRPr="00223C0C">
        <w:rPr>
          <w:rFonts w:ascii="Helvetica" w:hAnsi="Helvetica"/>
          <w:i/>
          <w:sz w:val="24"/>
          <w:szCs w:val="24"/>
        </w:rPr>
        <w:t>1)</w:t>
      </w:r>
    </w:p>
    <w:p w:rsidR="00223C0C" w:rsidRPr="00223C0C" w:rsidRDefault="00223C0C" w:rsidP="00223C0C">
      <w:pPr>
        <w:pStyle w:val="Odsekzoznamu"/>
        <w:spacing w:after="0"/>
        <w:ind w:left="360"/>
        <w:jc w:val="both"/>
        <w:rPr>
          <w:rFonts w:ascii="Times New Roman" w:hAnsi="Times New Roman" w:cs="Times New Roman"/>
          <w:b/>
          <w:i/>
          <w:sz w:val="24"/>
          <w:szCs w:val="24"/>
        </w:rPr>
      </w:pPr>
    </w:p>
    <w:p w:rsidR="002549B8" w:rsidRPr="00223C0C" w:rsidRDefault="002549B8" w:rsidP="002549B8">
      <w:pPr>
        <w:spacing w:after="0"/>
        <w:jc w:val="both"/>
        <w:rPr>
          <w:rFonts w:ascii="Times New Roman" w:hAnsi="Times New Roman" w:cs="Times New Roman"/>
          <w:b/>
          <w:i/>
          <w:sz w:val="24"/>
          <w:szCs w:val="24"/>
        </w:rPr>
      </w:pPr>
    </w:p>
    <w:p w:rsidR="00223C0C" w:rsidRPr="00223C0C" w:rsidRDefault="002549B8" w:rsidP="00223C0C">
      <w:pPr>
        <w:spacing w:after="0"/>
        <w:jc w:val="center"/>
        <w:rPr>
          <w:rFonts w:ascii="Helvetica" w:hAnsi="Helvetica"/>
          <w:b/>
          <w:color w:val="009900"/>
          <w:sz w:val="24"/>
          <w:szCs w:val="24"/>
        </w:rPr>
      </w:pPr>
      <w:r w:rsidRPr="00223C0C">
        <w:rPr>
          <w:rFonts w:ascii="Helvetica" w:hAnsi="Helvetica"/>
          <w:b/>
          <w:color w:val="009900"/>
          <w:sz w:val="24"/>
          <w:szCs w:val="24"/>
        </w:rPr>
        <w:t>Orgán veterinárnej správy uloží fyzickej osobe pokutu</w:t>
      </w:r>
    </w:p>
    <w:p w:rsidR="002549B8" w:rsidRPr="00223C0C" w:rsidRDefault="00223C0C" w:rsidP="00223C0C">
      <w:pPr>
        <w:spacing w:after="0"/>
        <w:jc w:val="center"/>
        <w:rPr>
          <w:rFonts w:ascii="Helvetica" w:hAnsi="Helvetica"/>
          <w:b/>
          <w:color w:val="009900"/>
          <w:sz w:val="24"/>
          <w:szCs w:val="24"/>
        </w:rPr>
      </w:pPr>
      <w:r w:rsidRPr="00223C0C">
        <w:rPr>
          <w:rFonts w:ascii="Helvetica" w:hAnsi="Helvetica"/>
          <w:b/>
          <w:color w:val="009900"/>
          <w:sz w:val="24"/>
          <w:szCs w:val="24"/>
        </w:rPr>
        <w:t xml:space="preserve">od 400 eur do 1000 </w:t>
      </w:r>
      <w:r w:rsidR="002549B8" w:rsidRPr="00223C0C">
        <w:rPr>
          <w:rFonts w:ascii="Helvetica" w:hAnsi="Helvetica"/>
          <w:b/>
          <w:color w:val="009900"/>
          <w:sz w:val="24"/>
          <w:szCs w:val="24"/>
        </w:rPr>
        <w:t>eur, ak</w:t>
      </w:r>
    </w:p>
    <w:p w:rsidR="002549B8" w:rsidRPr="00595AB9" w:rsidRDefault="002549B8" w:rsidP="002549B8">
      <w:pPr>
        <w:spacing w:after="0"/>
        <w:jc w:val="both"/>
        <w:rPr>
          <w:rFonts w:ascii="Times New Roman" w:hAnsi="Times New Roman" w:cs="Times New Roman"/>
          <w:b/>
          <w:i/>
          <w:sz w:val="24"/>
          <w:szCs w:val="24"/>
        </w:rPr>
      </w:pPr>
    </w:p>
    <w:p w:rsidR="002549B8" w:rsidRPr="000D4E33" w:rsidRDefault="002549B8" w:rsidP="00223C0C">
      <w:pPr>
        <w:pStyle w:val="Odsekzoznamu"/>
        <w:numPr>
          <w:ilvl w:val="0"/>
          <w:numId w:val="20"/>
        </w:numPr>
        <w:spacing w:after="0"/>
        <w:ind w:left="360"/>
        <w:jc w:val="both"/>
        <w:rPr>
          <w:rFonts w:ascii="Times New Roman" w:hAnsi="Times New Roman" w:cs="Times New Roman"/>
          <w:i/>
          <w:color w:val="0070C0"/>
          <w:sz w:val="24"/>
          <w:szCs w:val="24"/>
        </w:rPr>
      </w:pPr>
      <w:r w:rsidRPr="00537F43">
        <w:rPr>
          <w:rFonts w:ascii="Helvetica" w:hAnsi="Helvetica"/>
          <w:b/>
          <w:color w:val="0070C0"/>
          <w:sz w:val="24"/>
          <w:szCs w:val="24"/>
        </w:rPr>
        <w:t xml:space="preserve">vlastník, alebo držiteľ zvieraťa poruší niektoré z ustanovení § 22 zákona č. 39/2007 (ochrana zvierat) a súvisiacich predpisov na úseku ochrany zvierat </w:t>
      </w:r>
      <w:r w:rsidRPr="000D4E33">
        <w:rPr>
          <w:rFonts w:ascii="Helvetica" w:hAnsi="Helvetica"/>
          <w:i/>
          <w:color w:val="0070C0"/>
          <w:sz w:val="24"/>
          <w:szCs w:val="24"/>
        </w:rPr>
        <w:t>(§ 48, odst 2-4)</w:t>
      </w:r>
    </w:p>
    <w:p w:rsidR="002549B8" w:rsidRPr="000D4E33" w:rsidRDefault="002549B8" w:rsidP="00223C0C">
      <w:pPr>
        <w:spacing w:after="0"/>
        <w:jc w:val="both"/>
        <w:rPr>
          <w:rFonts w:ascii="Times New Roman" w:hAnsi="Times New Roman" w:cs="Times New Roman"/>
          <w:i/>
          <w:color w:val="0070C0"/>
          <w:sz w:val="24"/>
          <w:szCs w:val="24"/>
        </w:rPr>
      </w:pPr>
    </w:p>
    <w:p w:rsidR="00595AB9" w:rsidRDefault="00595AB9" w:rsidP="002549B8">
      <w:pPr>
        <w:spacing w:after="0"/>
        <w:jc w:val="both"/>
        <w:rPr>
          <w:rFonts w:ascii="Times New Roman" w:hAnsi="Times New Roman" w:cs="Times New Roman"/>
          <w:i/>
          <w:sz w:val="24"/>
          <w:szCs w:val="24"/>
        </w:rPr>
      </w:pPr>
      <w:bookmarkStart w:id="0" w:name="_GoBack"/>
      <w:bookmarkEnd w:id="0"/>
    </w:p>
    <w:p w:rsidR="00595AB9" w:rsidRDefault="00595AB9" w:rsidP="002549B8">
      <w:pPr>
        <w:spacing w:after="0"/>
        <w:jc w:val="both"/>
        <w:rPr>
          <w:rFonts w:ascii="Times New Roman" w:hAnsi="Times New Roman" w:cs="Times New Roman"/>
          <w:i/>
          <w:sz w:val="24"/>
          <w:szCs w:val="24"/>
        </w:rPr>
      </w:pPr>
    </w:p>
    <w:p w:rsidR="002549B8" w:rsidRPr="00537F43" w:rsidRDefault="00DC4DEE" w:rsidP="002B61CA">
      <w:pPr>
        <w:pStyle w:val="Odsekzoznamu"/>
        <w:numPr>
          <w:ilvl w:val="0"/>
          <w:numId w:val="17"/>
        </w:numPr>
        <w:spacing w:after="0"/>
        <w:jc w:val="both"/>
        <w:rPr>
          <w:rFonts w:ascii="Times New Roman" w:hAnsi="Times New Roman" w:cs="Times New Roman"/>
          <w:b/>
          <w:i/>
          <w:sz w:val="24"/>
          <w:szCs w:val="24"/>
        </w:rPr>
      </w:pPr>
      <w:r w:rsidRPr="00537F43">
        <w:rPr>
          <w:rFonts w:ascii="Helvetica" w:hAnsi="Helvetica"/>
          <w:b/>
          <w:sz w:val="24"/>
          <w:szCs w:val="24"/>
        </w:rPr>
        <w:t xml:space="preserve">Vlastník psa je povinný zabezpečiť trvalé označenie psa chovaného na území Slovenskej republiky </w:t>
      </w:r>
      <w:r w:rsidRPr="00537F43">
        <w:rPr>
          <w:rFonts w:ascii="Helvetica" w:hAnsi="Helvetica"/>
          <w:sz w:val="24"/>
          <w:szCs w:val="24"/>
        </w:rPr>
        <w:t xml:space="preserve">transpondérom </w:t>
      </w:r>
      <w:r w:rsidRPr="00537F43">
        <w:rPr>
          <w:rFonts w:ascii="Helvetica" w:hAnsi="Helvetica"/>
          <w:b/>
          <w:i/>
          <w:sz w:val="24"/>
          <w:szCs w:val="24"/>
        </w:rPr>
        <w:t>( začipovanie)</w:t>
      </w:r>
      <w:r w:rsidRPr="00537F43">
        <w:rPr>
          <w:rFonts w:ascii="Helvetica" w:hAnsi="Helvetica"/>
          <w:sz w:val="24"/>
          <w:szCs w:val="24"/>
        </w:rPr>
        <w:t xml:space="preserve"> </w:t>
      </w:r>
      <w:r w:rsidRPr="00537F43">
        <w:rPr>
          <w:rFonts w:ascii="Helvetica" w:hAnsi="Helvetica"/>
          <w:b/>
          <w:sz w:val="24"/>
          <w:szCs w:val="24"/>
        </w:rPr>
        <w:t xml:space="preserve">pred prvou zmenou vlastníka psa, najneskôr však do 12 týždňov veku a uviesť identifikačné údaje psa a údaje o vlastníkovi psa v centrálnom registri spoločenských zvierat  </w:t>
      </w:r>
      <w:r w:rsidRPr="00537F43">
        <w:rPr>
          <w:rFonts w:ascii="Helvetica" w:hAnsi="Helvetica"/>
          <w:i/>
          <w:sz w:val="24"/>
          <w:szCs w:val="24"/>
        </w:rPr>
        <w:t>(§19 odst. 9)</w:t>
      </w:r>
    </w:p>
    <w:p w:rsidR="00DC4DEE" w:rsidRPr="00537F43" w:rsidRDefault="00DC4DEE" w:rsidP="00C1733E">
      <w:pPr>
        <w:pStyle w:val="Odsekzoznamu"/>
        <w:spacing w:after="0"/>
        <w:ind w:left="360"/>
        <w:jc w:val="both"/>
        <w:rPr>
          <w:rFonts w:ascii="Times New Roman" w:hAnsi="Times New Roman" w:cs="Times New Roman"/>
          <w:b/>
          <w:i/>
          <w:sz w:val="24"/>
          <w:szCs w:val="24"/>
        </w:rPr>
      </w:pPr>
    </w:p>
    <w:p w:rsidR="00DC4DEE" w:rsidRPr="00537F43" w:rsidRDefault="00DC4DEE" w:rsidP="002B61CA">
      <w:pPr>
        <w:pStyle w:val="Odsekzoznamu"/>
        <w:numPr>
          <w:ilvl w:val="0"/>
          <w:numId w:val="17"/>
        </w:numPr>
        <w:spacing w:after="0"/>
        <w:jc w:val="both"/>
        <w:rPr>
          <w:rFonts w:ascii="Times New Roman" w:hAnsi="Times New Roman" w:cs="Times New Roman"/>
          <w:b/>
          <w:i/>
          <w:sz w:val="24"/>
          <w:szCs w:val="24"/>
        </w:rPr>
      </w:pPr>
      <w:r w:rsidRPr="00537F43">
        <w:rPr>
          <w:rFonts w:ascii="Helvetica" w:hAnsi="Helvetica"/>
          <w:sz w:val="24"/>
          <w:szCs w:val="24"/>
        </w:rPr>
        <w:t xml:space="preserve">Označiť zviera transpondérom( začipovať)  môže </w:t>
      </w:r>
      <w:r w:rsidRPr="00537F43">
        <w:rPr>
          <w:rFonts w:ascii="Helvetica" w:hAnsi="Helvetica"/>
          <w:b/>
          <w:sz w:val="24"/>
          <w:szCs w:val="24"/>
        </w:rPr>
        <w:t xml:space="preserve">len súkromný veterinárny lekár </w:t>
      </w:r>
      <w:r w:rsidRPr="00537F43">
        <w:rPr>
          <w:rFonts w:ascii="Helvetica" w:hAnsi="Helvetica"/>
          <w:i/>
          <w:sz w:val="24"/>
          <w:szCs w:val="24"/>
        </w:rPr>
        <w:t>(§19 odst. 8)</w:t>
      </w:r>
    </w:p>
    <w:p w:rsidR="00DC4DEE" w:rsidRPr="00537F43" w:rsidRDefault="00DC4DEE" w:rsidP="00C1733E">
      <w:pPr>
        <w:pStyle w:val="Odsekzoznamu"/>
        <w:ind w:left="360"/>
        <w:rPr>
          <w:rFonts w:ascii="Times New Roman" w:hAnsi="Times New Roman" w:cs="Times New Roman"/>
          <w:b/>
          <w:i/>
          <w:sz w:val="24"/>
          <w:szCs w:val="24"/>
        </w:rPr>
      </w:pPr>
    </w:p>
    <w:p w:rsidR="00DC4DEE" w:rsidRPr="00537F43" w:rsidRDefault="00DC4DEE" w:rsidP="002B61CA">
      <w:pPr>
        <w:pStyle w:val="Odsekzoznamu"/>
        <w:numPr>
          <w:ilvl w:val="0"/>
          <w:numId w:val="17"/>
        </w:numPr>
        <w:spacing w:after="0"/>
        <w:jc w:val="both"/>
        <w:rPr>
          <w:rFonts w:ascii="Times New Roman" w:hAnsi="Times New Roman" w:cs="Times New Roman"/>
          <w:b/>
          <w:i/>
          <w:sz w:val="24"/>
          <w:szCs w:val="24"/>
        </w:rPr>
      </w:pPr>
      <w:r w:rsidRPr="00537F43">
        <w:rPr>
          <w:rFonts w:ascii="Helvetica" w:hAnsi="Helvetica"/>
          <w:sz w:val="24"/>
          <w:szCs w:val="24"/>
        </w:rPr>
        <w:t xml:space="preserve">Za trvalé označenie psa podľa odseku 9 je súkromný veterinárny lekár oprávnený požadovať úhradu najviac 10 eur, ktorú u psov narodených do 31. októbra 2019, vlastníkom ktorých je osoba v hmotnej núdzi alebo poberateľ minimálneho dôchodku, uhradí štát        </w:t>
      </w:r>
      <w:r w:rsidRPr="00537F43">
        <w:rPr>
          <w:rFonts w:ascii="Helvetica" w:hAnsi="Helvetica"/>
          <w:i/>
          <w:sz w:val="24"/>
          <w:szCs w:val="24"/>
        </w:rPr>
        <w:t>(§19 odst. 8)</w:t>
      </w:r>
      <w:r w:rsidRPr="00537F43">
        <w:rPr>
          <w:rFonts w:ascii="Helvetica" w:hAnsi="Helvetica"/>
          <w:b/>
          <w:sz w:val="24"/>
          <w:szCs w:val="24"/>
        </w:rPr>
        <w:t xml:space="preserve"> </w:t>
      </w:r>
    </w:p>
    <w:p w:rsidR="00537F43" w:rsidRPr="00537F43" w:rsidRDefault="00537F43" w:rsidP="00537F43">
      <w:pPr>
        <w:rPr>
          <w:rFonts w:ascii="Helvetica" w:hAnsi="Helvetica"/>
          <w:b/>
          <w:sz w:val="24"/>
          <w:szCs w:val="24"/>
        </w:rPr>
      </w:pPr>
    </w:p>
    <w:p w:rsidR="00537F43" w:rsidRDefault="00DC4DEE" w:rsidP="00537F43">
      <w:pPr>
        <w:spacing w:after="0"/>
        <w:jc w:val="center"/>
        <w:rPr>
          <w:rFonts w:ascii="Helvetica" w:hAnsi="Helvetica"/>
          <w:b/>
          <w:color w:val="009900"/>
          <w:sz w:val="24"/>
          <w:szCs w:val="24"/>
        </w:rPr>
      </w:pPr>
      <w:r w:rsidRPr="00537F43">
        <w:rPr>
          <w:rFonts w:ascii="Helvetica" w:hAnsi="Helvetica"/>
          <w:b/>
          <w:color w:val="009900"/>
          <w:sz w:val="24"/>
          <w:szCs w:val="24"/>
        </w:rPr>
        <w:t>Orgán veterinárnej správy uloží fyzickej osobe pokutu</w:t>
      </w:r>
      <w:r w:rsidR="00C1733E" w:rsidRPr="00537F43">
        <w:rPr>
          <w:rFonts w:ascii="Helvetica" w:hAnsi="Helvetica"/>
          <w:b/>
          <w:color w:val="009900"/>
          <w:sz w:val="24"/>
          <w:szCs w:val="24"/>
        </w:rPr>
        <w:t xml:space="preserve"> </w:t>
      </w:r>
    </w:p>
    <w:p w:rsidR="00DC4DEE" w:rsidRPr="00537F43" w:rsidRDefault="00C1733E" w:rsidP="00537F43">
      <w:pPr>
        <w:spacing w:after="0"/>
        <w:jc w:val="center"/>
        <w:rPr>
          <w:rFonts w:ascii="Helvetica" w:hAnsi="Helvetica"/>
          <w:b/>
          <w:color w:val="009900"/>
          <w:sz w:val="24"/>
          <w:szCs w:val="24"/>
        </w:rPr>
      </w:pPr>
      <w:r w:rsidRPr="00537F43">
        <w:rPr>
          <w:rFonts w:ascii="Helvetica" w:hAnsi="Helvetica"/>
          <w:b/>
          <w:color w:val="009900"/>
          <w:sz w:val="24"/>
          <w:szCs w:val="24"/>
        </w:rPr>
        <w:t>50 eur, ak</w:t>
      </w:r>
    </w:p>
    <w:p w:rsidR="00C1733E" w:rsidRPr="00537F43" w:rsidRDefault="00C1733E" w:rsidP="00DC4DEE">
      <w:pPr>
        <w:spacing w:after="0"/>
        <w:jc w:val="both"/>
        <w:rPr>
          <w:rFonts w:ascii="Helvetica" w:hAnsi="Helvetica"/>
          <w:b/>
          <w:color w:val="494949"/>
          <w:sz w:val="24"/>
          <w:szCs w:val="24"/>
        </w:rPr>
      </w:pPr>
    </w:p>
    <w:p w:rsidR="00C1733E" w:rsidRPr="000D4E33" w:rsidRDefault="00C1733E" w:rsidP="002B61CA">
      <w:pPr>
        <w:pStyle w:val="Odsekzoznamu"/>
        <w:numPr>
          <w:ilvl w:val="0"/>
          <w:numId w:val="21"/>
        </w:numPr>
        <w:spacing w:after="0"/>
        <w:jc w:val="both"/>
        <w:rPr>
          <w:rFonts w:ascii="Times New Roman" w:hAnsi="Times New Roman" w:cs="Times New Roman"/>
          <w:b/>
          <w:i/>
          <w:color w:val="0070C0"/>
          <w:sz w:val="24"/>
          <w:szCs w:val="24"/>
        </w:rPr>
      </w:pPr>
      <w:r w:rsidRPr="00537F43">
        <w:rPr>
          <w:rFonts w:ascii="Helvetica" w:hAnsi="Helvetica"/>
          <w:b/>
          <w:color w:val="0070C0"/>
          <w:sz w:val="24"/>
          <w:szCs w:val="24"/>
        </w:rPr>
        <w:t xml:space="preserve">ak nezabezpečí na svoje náklady trvalé označenie ( začipovanie) psa </w:t>
      </w:r>
      <w:r w:rsidRPr="000D4E33">
        <w:rPr>
          <w:rFonts w:ascii="Helvetica" w:hAnsi="Helvetica"/>
          <w:i/>
          <w:color w:val="0070C0"/>
          <w:sz w:val="24"/>
          <w:szCs w:val="24"/>
        </w:rPr>
        <w:t>(§ 48, odst 1)</w:t>
      </w:r>
    </w:p>
    <w:p w:rsidR="00C1733E" w:rsidRDefault="00C1733E" w:rsidP="00C1733E">
      <w:pPr>
        <w:pStyle w:val="Odsekzoznamu"/>
        <w:spacing w:after="0"/>
        <w:jc w:val="both"/>
        <w:rPr>
          <w:rFonts w:ascii="Times New Roman" w:hAnsi="Times New Roman" w:cs="Times New Roman"/>
          <w:b/>
          <w:i/>
          <w:sz w:val="24"/>
          <w:szCs w:val="24"/>
        </w:rPr>
      </w:pPr>
    </w:p>
    <w:p w:rsidR="00537F43" w:rsidRDefault="00537F43" w:rsidP="00C1733E">
      <w:pPr>
        <w:pStyle w:val="Odsekzoznamu"/>
        <w:spacing w:after="0"/>
        <w:jc w:val="both"/>
        <w:rPr>
          <w:rFonts w:ascii="Times New Roman" w:hAnsi="Times New Roman" w:cs="Times New Roman"/>
          <w:b/>
          <w:i/>
          <w:sz w:val="24"/>
          <w:szCs w:val="24"/>
        </w:rPr>
      </w:pPr>
    </w:p>
    <w:p w:rsidR="00537F43" w:rsidRPr="00537F43" w:rsidRDefault="00537F43" w:rsidP="00C1733E">
      <w:pPr>
        <w:pStyle w:val="Odsekzoznamu"/>
        <w:spacing w:after="0"/>
        <w:jc w:val="both"/>
        <w:rPr>
          <w:rFonts w:ascii="Times New Roman" w:hAnsi="Times New Roman" w:cs="Times New Roman"/>
          <w:b/>
          <w:i/>
          <w:sz w:val="24"/>
          <w:szCs w:val="24"/>
        </w:rPr>
      </w:pPr>
    </w:p>
    <w:p w:rsidR="00DC4DEE" w:rsidRPr="00537F43" w:rsidRDefault="00C1733E" w:rsidP="002B61CA">
      <w:pPr>
        <w:pStyle w:val="Odsekzoznamu"/>
        <w:numPr>
          <w:ilvl w:val="0"/>
          <w:numId w:val="18"/>
        </w:numPr>
        <w:spacing w:before="225" w:after="750" w:line="240" w:lineRule="auto"/>
        <w:jc w:val="both"/>
        <w:rPr>
          <w:rFonts w:ascii="Helvetica" w:eastAsia="Times New Roman" w:hAnsi="Helvetica" w:cs="Times New Roman"/>
          <w:sz w:val="24"/>
          <w:szCs w:val="24"/>
          <w:lang w:eastAsia="sk-SK"/>
        </w:rPr>
      </w:pPr>
      <w:r w:rsidRPr="00537F43">
        <w:rPr>
          <w:rFonts w:ascii="Helvetica" w:eastAsia="Times New Roman" w:hAnsi="Helvetica" w:cs="Times New Roman"/>
          <w:sz w:val="24"/>
          <w:szCs w:val="24"/>
          <w:lang w:eastAsia="sk-SK"/>
        </w:rPr>
        <w:t xml:space="preserve">vlastník psa je </w:t>
      </w:r>
      <w:r w:rsidRPr="00537F43">
        <w:rPr>
          <w:rFonts w:ascii="Helvetica" w:eastAsia="Times New Roman" w:hAnsi="Helvetica" w:cs="Times New Roman"/>
          <w:b/>
          <w:sz w:val="24"/>
          <w:szCs w:val="24"/>
          <w:lang w:eastAsia="sk-SK"/>
        </w:rPr>
        <w:t xml:space="preserve">povinný </w:t>
      </w:r>
      <w:r w:rsidR="00DC4DEE" w:rsidRPr="00537F43">
        <w:rPr>
          <w:rFonts w:ascii="Helvetica" w:eastAsia="Times New Roman" w:hAnsi="Helvetica" w:cs="Times New Roman"/>
          <w:b/>
          <w:sz w:val="24"/>
          <w:szCs w:val="24"/>
          <w:lang w:eastAsia="sk-SK"/>
        </w:rPr>
        <w:t xml:space="preserve">nahlásiť pri zmene vlastníka psa najneskôr do 21 dní odo dňa </w:t>
      </w:r>
      <w:r w:rsidR="00DC4DEE" w:rsidRPr="00537F43">
        <w:rPr>
          <w:rFonts w:ascii="Helvetica" w:eastAsia="Times New Roman" w:hAnsi="Helvetica" w:cs="Times New Roman"/>
          <w:sz w:val="24"/>
          <w:szCs w:val="24"/>
          <w:lang w:eastAsia="sk-SK"/>
        </w:rPr>
        <w:t xml:space="preserve">zmeny vlastníka psa údaje o novom vlastníkovi psa do centrálneho registra spoločenských zvierat </w:t>
      </w:r>
      <w:r w:rsidR="00DC4DEE" w:rsidRPr="00537F43">
        <w:rPr>
          <w:rFonts w:ascii="Helvetica" w:eastAsia="Times New Roman" w:hAnsi="Helvetica" w:cs="Times New Roman"/>
          <w:b/>
          <w:sz w:val="24"/>
          <w:szCs w:val="24"/>
          <w:lang w:eastAsia="sk-SK"/>
        </w:rPr>
        <w:t>prostredníctvom súkromného veterinárneho lekára;</w:t>
      </w:r>
      <w:r w:rsidR="00DC4DEE" w:rsidRPr="00537F43">
        <w:rPr>
          <w:rFonts w:ascii="Helvetica" w:eastAsia="Times New Roman" w:hAnsi="Helvetica" w:cs="Times New Roman"/>
          <w:sz w:val="24"/>
          <w:szCs w:val="24"/>
          <w:lang w:eastAsia="sk-SK"/>
        </w:rPr>
        <w:t xml:space="preserve"> údaje je povinná nahlásiť osoba, ktorá prevádza vlastníctvo psa </w:t>
      </w:r>
      <w:r w:rsidR="00DC4DEE" w:rsidRPr="00537F43">
        <w:rPr>
          <w:rFonts w:ascii="Helvetica" w:hAnsi="Helvetica"/>
          <w:i/>
          <w:sz w:val="24"/>
          <w:szCs w:val="24"/>
        </w:rPr>
        <w:t>(§37, odst. 2, písm. b), bod 4)</w:t>
      </w:r>
    </w:p>
    <w:p w:rsidR="00DC4DEE" w:rsidRPr="00537F43" w:rsidRDefault="00DC4DEE" w:rsidP="00C1733E">
      <w:pPr>
        <w:pStyle w:val="Odsekzoznamu"/>
        <w:spacing w:before="225" w:after="750" w:line="240" w:lineRule="auto"/>
        <w:ind w:left="360"/>
        <w:jc w:val="both"/>
        <w:rPr>
          <w:rFonts w:ascii="Helvetica" w:eastAsia="Times New Roman" w:hAnsi="Helvetica" w:cs="Times New Roman"/>
          <w:sz w:val="24"/>
          <w:szCs w:val="24"/>
          <w:lang w:eastAsia="sk-SK"/>
        </w:rPr>
      </w:pPr>
    </w:p>
    <w:p w:rsidR="00C1733E" w:rsidRPr="00537F43" w:rsidRDefault="00C1733E" w:rsidP="002B61CA">
      <w:pPr>
        <w:pStyle w:val="Odsekzoznamu"/>
        <w:numPr>
          <w:ilvl w:val="0"/>
          <w:numId w:val="18"/>
        </w:numPr>
        <w:spacing w:before="225" w:after="750" w:line="240" w:lineRule="auto"/>
        <w:jc w:val="both"/>
        <w:rPr>
          <w:rFonts w:ascii="Helvetica" w:eastAsia="Times New Roman" w:hAnsi="Helvetica" w:cs="Times New Roman"/>
          <w:sz w:val="24"/>
          <w:szCs w:val="24"/>
          <w:lang w:eastAsia="sk-SK"/>
        </w:rPr>
      </w:pPr>
      <w:r w:rsidRPr="00537F43">
        <w:rPr>
          <w:rFonts w:ascii="Helvetica" w:eastAsia="Times New Roman" w:hAnsi="Helvetica" w:cs="Times New Roman"/>
          <w:sz w:val="24"/>
          <w:szCs w:val="24"/>
          <w:lang w:eastAsia="sk-SK"/>
        </w:rPr>
        <w:t xml:space="preserve">vlastník psa je </w:t>
      </w:r>
      <w:r w:rsidRPr="00537F43">
        <w:rPr>
          <w:rFonts w:ascii="Helvetica" w:eastAsia="Times New Roman" w:hAnsi="Helvetica" w:cs="Times New Roman"/>
          <w:b/>
          <w:sz w:val="24"/>
          <w:szCs w:val="24"/>
          <w:lang w:eastAsia="sk-SK"/>
        </w:rPr>
        <w:t xml:space="preserve">povinný </w:t>
      </w:r>
      <w:r w:rsidR="00DC4DEE" w:rsidRPr="00537F43">
        <w:rPr>
          <w:rFonts w:ascii="Helvetica" w:eastAsia="Times New Roman" w:hAnsi="Helvetica" w:cs="Times New Roman"/>
          <w:b/>
          <w:sz w:val="24"/>
          <w:szCs w:val="24"/>
          <w:lang w:eastAsia="sk-SK"/>
        </w:rPr>
        <w:t>nahlásiť úhyn</w:t>
      </w:r>
      <w:r w:rsidR="000D4E33">
        <w:rPr>
          <w:rFonts w:ascii="Helvetica" w:eastAsia="Times New Roman" w:hAnsi="Helvetica" w:cs="Times New Roman"/>
          <w:b/>
          <w:sz w:val="24"/>
          <w:szCs w:val="24"/>
          <w:lang w:eastAsia="sk-SK"/>
        </w:rPr>
        <w:t xml:space="preserve"> registrovaného psa do 21 dní </w:t>
      </w:r>
      <w:r w:rsidR="000D4E33" w:rsidRPr="000D4E33">
        <w:rPr>
          <w:rFonts w:ascii="Helvetica" w:eastAsia="Times New Roman" w:hAnsi="Helvetica" w:cs="Times New Roman"/>
          <w:sz w:val="24"/>
          <w:szCs w:val="24"/>
          <w:lang w:eastAsia="sk-SK"/>
        </w:rPr>
        <w:t xml:space="preserve">do </w:t>
      </w:r>
      <w:r w:rsidR="00DC4DEE" w:rsidRPr="00537F43">
        <w:rPr>
          <w:rFonts w:ascii="Helvetica" w:eastAsia="Times New Roman" w:hAnsi="Helvetica" w:cs="Times New Roman"/>
          <w:sz w:val="24"/>
          <w:szCs w:val="24"/>
          <w:lang w:eastAsia="sk-SK"/>
        </w:rPr>
        <w:t xml:space="preserve">centrálneho registra spoločenských zvierat prostredníctvom súkromného veterinárneho lekára </w:t>
      </w:r>
      <w:r w:rsidR="00DC4DEE" w:rsidRPr="00537F43">
        <w:rPr>
          <w:rFonts w:ascii="Helvetica" w:hAnsi="Helvetica"/>
          <w:i/>
          <w:sz w:val="24"/>
          <w:szCs w:val="24"/>
        </w:rPr>
        <w:t>(§37, odst. 2, písm. b), bod 5)</w:t>
      </w:r>
    </w:p>
    <w:p w:rsidR="00C1733E" w:rsidRDefault="00C1733E" w:rsidP="00C1733E">
      <w:pPr>
        <w:pStyle w:val="Odsekzoznamu"/>
        <w:rPr>
          <w:rFonts w:ascii="Helvetica" w:hAnsi="Helvetica"/>
          <w:b/>
          <w:sz w:val="24"/>
          <w:szCs w:val="24"/>
        </w:rPr>
      </w:pPr>
    </w:p>
    <w:p w:rsidR="000D4E33" w:rsidRPr="00537F43" w:rsidRDefault="000D4E33" w:rsidP="00C1733E">
      <w:pPr>
        <w:pStyle w:val="Odsekzoznamu"/>
        <w:rPr>
          <w:rFonts w:ascii="Helvetica" w:hAnsi="Helvetica"/>
          <w:b/>
          <w:sz w:val="24"/>
          <w:szCs w:val="24"/>
        </w:rPr>
      </w:pPr>
    </w:p>
    <w:p w:rsidR="00537F43" w:rsidRDefault="00C1733E" w:rsidP="00537F43">
      <w:pPr>
        <w:pStyle w:val="Odsekzoznamu"/>
        <w:spacing w:before="225" w:after="750" w:line="240" w:lineRule="auto"/>
        <w:ind w:left="360"/>
        <w:jc w:val="center"/>
        <w:rPr>
          <w:rFonts w:ascii="Helvetica" w:hAnsi="Helvetica"/>
          <w:b/>
          <w:color w:val="009900"/>
          <w:sz w:val="24"/>
          <w:szCs w:val="24"/>
        </w:rPr>
      </w:pPr>
      <w:r w:rsidRPr="00537F43">
        <w:rPr>
          <w:rFonts w:ascii="Helvetica" w:hAnsi="Helvetica"/>
          <w:b/>
          <w:color w:val="009900"/>
          <w:sz w:val="24"/>
          <w:szCs w:val="24"/>
        </w:rPr>
        <w:t xml:space="preserve">Orgán veterinárnej správy uloží fyzickej osobe pokutu </w:t>
      </w:r>
    </w:p>
    <w:p w:rsidR="00C1733E" w:rsidRDefault="00C1733E" w:rsidP="00537F43">
      <w:pPr>
        <w:pStyle w:val="Odsekzoznamu"/>
        <w:spacing w:before="225" w:after="750" w:line="240" w:lineRule="auto"/>
        <w:ind w:left="360"/>
        <w:jc w:val="center"/>
        <w:rPr>
          <w:rFonts w:ascii="Helvetica" w:hAnsi="Helvetica"/>
          <w:b/>
          <w:color w:val="009900"/>
          <w:sz w:val="24"/>
          <w:szCs w:val="24"/>
        </w:rPr>
      </w:pPr>
      <w:r w:rsidRPr="00537F43">
        <w:rPr>
          <w:rFonts w:ascii="Helvetica" w:hAnsi="Helvetica"/>
          <w:b/>
          <w:color w:val="009900"/>
          <w:sz w:val="24"/>
          <w:szCs w:val="24"/>
        </w:rPr>
        <w:t>od 300 eur do 800 eur, ak</w:t>
      </w:r>
    </w:p>
    <w:p w:rsidR="00537F43" w:rsidRPr="00537F43" w:rsidRDefault="00537F43" w:rsidP="00537F43">
      <w:pPr>
        <w:pStyle w:val="Odsekzoznamu"/>
        <w:spacing w:before="225" w:after="750" w:line="240" w:lineRule="auto"/>
        <w:ind w:left="360"/>
        <w:jc w:val="center"/>
        <w:rPr>
          <w:rFonts w:ascii="Helvetica" w:hAnsi="Helvetica"/>
          <w:b/>
          <w:color w:val="009900"/>
          <w:sz w:val="24"/>
          <w:szCs w:val="24"/>
        </w:rPr>
      </w:pPr>
    </w:p>
    <w:p w:rsidR="00C1733E" w:rsidRPr="00537F43" w:rsidRDefault="00C1733E" w:rsidP="00C1733E">
      <w:pPr>
        <w:pStyle w:val="Odsekzoznamu"/>
        <w:spacing w:before="225" w:after="750" w:line="240" w:lineRule="auto"/>
        <w:ind w:left="360"/>
        <w:jc w:val="both"/>
        <w:rPr>
          <w:rFonts w:ascii="Helvetica" w:eastAsia="Times New Roman" w:hAnsi="Helvetica" w:cs="Times New Roman"/>
          <w:sz w:val="24"/>
          <w:szCs w:val="24"/>
          <w:lang w:eastAsia="sk-SK"/>
        </w:rPr>
      </w:pPr>
    </w:p>
    <w:p w:rsidR="00C1733E" w:rsidRPr="000D4E33" w:rsidRDefault="00C1733E" w:rsidP="002B61CA">
      <w:pPr>
        <w:pStyle w:val="Odsekzoznamu"/>
        <w:numPr>
          <w:ilvl w:val="0"/>
          <w:numId w:val="22"/>
        </w:numPr>
        <w:spacing w:before="225" w:after="750" w:line="240" w:lineRule="auto"/>
        <w:jc w:val="both"/>
        <w:rPr>
          <w:rFonts w:ascii="Helvetica" w:eastAsia="Times New Roman" w:hAnsi="Helvetica" w:cs="Times New Roman"/>
          <w:b/>
          <w:color w:val="0070C0"/>
          <w:sz w:val="24"/>
          <w:szCs w:val="24"/>
          <w:lang w:eastAsia="sk-SK"/>
        </w:rPr>
      </w:pPr>
      <w:r w:rsidRPr="000D4E33">
        <w:rPr>
          <w:rFonts w:ascii="Helvetica" w:hAnsi="Helvetica"/>
          <w:b/>
          <w:color w:val="0070C0"/>
          <w:sz w:val="24"/>
          <w:szCs w:val="24"/>
        </w:rPr>
        <w:t>pri zmene vlastníka psa nenahlási údaje o novom vlastníkovi psa do centrálneho registra spoločenských zvierat prostredníctvom súkromného veterinárneho lekára najneskôr do 21 dní odo dňa zmeny vlastníka psa alebo nenahlási úhyn registrovaného psa najneskôr do 21 dní odo dňa úhynu psa do centrálneho registra spoločenských zvierat prostredníctvom súkromného veterinárneho lekára</w:t>
      </w:r>
      <w:r w:rsidRPr="00537F43">
        <w:rPr>
          <w:rFonts w:ascii="Helvetica" w:hAnsi="Helvetica"/>
          <w:color w:val="0070C0"/>
          <w:sz w:val="24"/>
          <w:szCs w:val="24"/>
        </w:rPr>
        <w:t xml:space="preserve"> </w:t>
      </w:r>
      <w:r w:rsidRPr="000D4E33">
        <w:rPr>
          <w:rFonts w:ascii="Helvetica" w:hAnsi="Helvetica"/>
          <w:i/>
          <w:color w:val="0070C0"/>
          <w:sz w:val="24"/>
          <w:szCs w:val="24"/>
        </w:rPr>
        <w:t>(§ 48, odst 4, písm. j)</w:t>
      </w:r>
    </w:p>
    <w:p w:rsidR="00E802CC" w:rsidRPr="00E802CC" w:rsidRDefault="00E802CC" w:rsidP="002549B8">
      <w:pPr>
        <w:spacing w:after="0"/>
        <w:jc w:val="both"/>
        <w:rPr>
          <w:rFonts w:ascii="Times New Roman" w:hAnsi="Times New Roman" w:cs="Times New Roman"/>
          <w:b/>
          <w:i/>
          <w:sz w:val="24"/>
          <w:szCs w:val="24"/>
        </w:rPr>
      </w:pPr>
    </w:p>
    <w:sectPr w:rsidR="00E802CC" w:rsidRPr="00E802CC" w:rsidSect="00D92F90">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C42" w:rsidRDefault="00AF4C42" w:rsidP="00D92F90">
      <w:pPr>
        <w:spacing w:after="0" w:line="240" w:lineRule="auto"/>
      </w:pPr>
      <w:r>
        <w:separator/>
      </w:r>
    </w:p>
  </w:endnote>
  <w:endnote w:type="continuationSeparator" w:id="0">
    <w:p w:rsidR="00AF4C42" w:rsidRDefault="00AF4C42" w:rsidP="00D9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C42" w:rsidRDefault="00AF4C42" w:rsidP="00D92F90">
      <w:pPr>
        <w:spacing w:after="0" w:line="240" w:lineRule="auto"/>
      </w:pPr>
      <w:r>
        <w:separator/>
      </w:r>
    </w:p>
  </w:footnote>
  <w:footnote w:type="continuationSeparator" w:id="0">
    <w:p w:rsidR="00AF4C42" w:rsidRDefault="00AF4C42" w:rsidP="00D92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3744"/>
    <w:multiLevelType w:val="hybridMultilevel"/>
    <w:tmpl w:val="E64C97AA"/>
    <w:lvl w:ilvl="0" w:tplc="F9E8F4AE">
      <w:start w:val="1"/>
      <w:numFmt w:val="bullet"/>
      <w:lvlText w:val=""/>
      <w:lvlJc w:val="left"/>
      <w:pPr>
        <w:ind w:left="360" w:hanging="360"/>
      </w:pPr>
      <w:rPr>
        <w:rFonts w:ascii="Symbol" w:hAnsi="Symbol" w:hint="default"/>
        <w:b/>
        <w:i w:val="0"/>
        <w:color w:val="FF0000"/>
        <w:sz w:val="32"/>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05E0866"/>
    <w:multiLevelType w:val="hybridMultilevel"/>
    <w:tmpl w:val="A2F65F82"/>
    <w:lvl w:ilvl="0" w:tplc="13CCFBE6">
      <w:start w:val="1"/>
      <w:numFmt w:val="bullet"/>
      <w:lvlText w:val=""/>
      <w:lvlJc w:val="left"/>
      <w:pPr>
        <w:ind w:left="1440" w:hanging="360"/>
      </w:pPr>
      <w:rPr>
        <w:rFonts w:ascii="Wingdings" w:hAnsi="Wingdings" w:hint="default"/>
        <w:color w:val="0070C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12824398"/>
    <w:multiLevelType w:val="hybridMultilevel"/>
    <w:tmpl w:val="C9A41CE6"/>
    <w:lvl w:ilvl="0" w:tplc="7B1C4EFE">
      <w:start w:val="1"/>
      <w:numFmt w:val="bullet"/>
      <w:lvlText w:val=""/>
      <w:lvlJc w:val="left"/>
      <w:pPr>
        <w:ind w:left="360" w:hanging="360"/>
      </w:pPr>
      <w:rPr>
        <w:rFonts w:ascii="Symbol" w:hAnsi="Symbol" w:hint="default"/>
        <w:b/>
        <w:i w:val="0"/>
        <w:color w:val="FF0000"/>
        <w:sz w:val="28"/>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7886660"/>
    <w:multiLevelType w:val="hybridMultilevel"/>
    <w:tmpl w:val="F8EC112A"/>
    <w:lvl w:ilvl="0" w:tplc="13CCFBE6">
      <w:start w:val="1"/>
      <w:numFmt w:val="bullet"/>
      <w:lvlText w:val=""/>
      <w:lvlJc w:val="left"/>
      <w:pPr>
        <w:ind w:left="720" w:hanging="360"/>
      </w:pPr>
      <w:rPr>
        <w:rFonts w:ascii="Wingdings" w:hAnsi="Wingdings" w:hint="default"/>
        <w:color w:val="0070C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B034D5"/>
    <w:multiLevelType w:val="hybridMultilevel"/>
    <w:tmpl w:val="1144DA14"/>
    <w:lvl w:ilvl="0" w:tplc="442EFF34">
      <w:start w:val="1"/>
      <w:numFmt w:val="bullet"/>
      <w:lvlText w:val=""/>
      <w:lvlJc w:val="left"/>
      <w:pPr>
        <w:ind w:left="720" w:hanging="360"/>
      </w:pPr>
      <w:rPr>
        <w:rFonts w:ascii="Wingdings" w:hAnsi="Wingdings" w:hint="default"/>
        <w:b/>
        <w:i/>
        <w:color w:val="0070C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0918AB"/>
    <w:multiLevelType w:val="hybridMultilevel"/>
    <w:tmpl w:val="049E7586"/>
    <w:lvl w:ilvl="0" w:tplc="A21460A6">
      <w:start w:val="1"/>
      <w:numFmt w:val="bullet"/>
      <w:lvlText w:val=""/>
      <w:lvlJc w:val="left"/>
      <w:pPr>
        <w:ind w:left="360" w:hanging="360"/>
      </w:pPr>
      <w:rPr>
        <w:rFonts w:ascii="Symbol" w:hAnsi="Symbol" w:hint="default"/>
        <w:b w:val="0"/>
        <w:i w:val="0"/>
        <w:color w:val="auto"/>
        <w:sz w:val="16"/>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5020808"/>
    <w:multiLevelType w:val="hybridMultilevel"/>
    <w:tmpl w:val="8DF8D1E4"/>
    <w:lvl w:ilvl="0" w:tplc="EDD0E11C">
      <w:start w:val="1"/>
      <w:numFmt w:val="bullet"/>
      <w:lvlText w:val=""/>
      <w:lvlJc w:val="left"/>
      <w:pPr>
        <w:ind w:left="720" w:hanging="360"/>
      </w:pPr>
      <w:rPr>
        <w:rFonts w:ascii="Symbol" w:hAnsi="Symbol" w:hint="default"/>
        <w:b/>
        <w:i w:val="0"/>
        <w:color w:val="auto"/>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AD5679C"/>
    <w:multiLevelType w:val="hybridMultilevel"/>
    <w:tmpl w:val="38D82A1C"/>
    <w:lvl w:ilvl="0" w:tplc="BB04123E">
      <w:start w:val="1"/>
      <w:numFmt w:val="bullet"/>
      <w:lvlText w:val=""/>
      <w:lvlJc w:val="left"/>
      <w:pPr>
        <w:ind w:left="360" w:hanging="360"/>
      </w:pPr>
      <w:rPr>
        <w:rFonts w:ascii="Symbol" w:hAnsi="Symbol" w:hint="default"/>
        <w:b/>
        <w:i w:val="0"/>
        <w:color w:val="auto"/>
        <w:sz w:val="28"/>
        <w:u w:color="FF000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BB320BB"/>
    <w:multiLevelType w:val="hybridMultilevel"/>
    <w:tmpl w:val="9878BFF0"/>
    <w:lvl w:ilvl="0" w:tplc="A21460A6">
      <w:start w:val="1"/>
      <w:numFmt w:val="bullet"/>
      <w:lvlText w:val=""/>
      <w:lvlJc w:val="left"/>
      <w:pPr>
        <w:ind w:left="360" w:hanging="360"/>
      </w:pPr>
      <w:rPr>
        <w:rFonts w:ascii="Symbol" w:hAnsi="Symbol" w:hint="default"/>
        <w:b w:val="0"/>
        <w:i w:val="0"/>
        <w:color w:val="auto"/>
        <w:sz w:val="16"/>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FCB4D0B"/>
    <w:multiLevelType w:val="hybridMultilevel"/>
    <w:tmpl w:val="D18A5B90"/>
    <w:lvl w:ilvl="0" w:tplc="442EFF34">
      <w:start w:val="1"/>
      <w:numFmt w:val="bullet"/>
      <w:lvlText w:val=""/>
      <w:lvlJc w:val="left"/>
      <w:pPr>
        <w:ind w:left="1080" w:hanging="360"/>
      </w:pPr>
      <w:rPr>
        <w:rFonts w:ascii="Wingdings" w:hAnsi="Wingdings" w:hint="default"/>
        <w:b/>
        <w:i/>
        <w:color w:val="0070C0"/>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08066CA"/>
    <w:multiLevelType w:val="hybridMultilevel"/>
    <w:tmpl w:val="344A58D6"/>
    <w:lvl w:ilvl="0" w:tplc="442EFF34">
      <w:start w:val="1"/>
      <w:numFmt w:val="bullet"/>
      <w:lvlText w:val=""/>
      <w:lvlJc w:val="left"/>
      <w:pPr>
        <w:ind w:left="720" w:hanging="360"/>
      </w:pPr>
      <w:rPr>
        <w:rFonts w:ascii="Wingdings" w:hAnsi="Wingdings" w:hint="default"/>
        <w:b/>
        <w:i/>
        <w:color w:val="0070C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900247"/>
    <w:multiLevelType w:val="hybridMultilevel"/>
    <w:tmpl w:val="109A2124"/>
    <w:lvl w:ilvl="0" w:tplc="041B000D">
      <w:start w:val="1"/>
      <w:numFmt w:val="bullet"/>
      <w:lvlText w:val=""/>
      <w:lvlJc w:val="left"/>
      <w:pPr>
        <w:ind w:left="720" w:hanging="360"/>
      </w:pPr>
      <w:rPr>
        <w:rFonts w:ascii="Wingdings" w:hAnsi="Wingdings" w:hint="default"/>
      </w:rPr>
    </w:lvl>
    <w:lvl w:ilvl="1" w:tplc="041B000D">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61C1E18"/>
    <w:multiLevelType w:val="hybridMultilevel"/>
    <w:tmpl w:val="473667FC"/>
    <w:lvl w:ilvl="0" w:tplc="F9E8F4AE">
      <w:start w:val="1"/>
      <w:numFmt w:val="bullet"/>
      <w:lvlText w:val=""/>
      <w:lvlJc w:val="left"/>
      <w:pPr>
        <w:ind w:left="360" w:hanging="360"/>
      </w:pPr>
      <w:rPr>
        <w:rFonts w:ascii="Symbol" w:hAnsi="Symbol" w:hint="default"/>
        <w:b/>
        <w:i w:val="0"/>
        <w:color w:val="FF0000"/>
        <w:sz w:val="32"/>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9BA467F"/>
    <w:multiLevelType w:val="hybridMultilevel"/>
    <w:tmpl w:val="61AC9A4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511C73"/>
    <w:multiLevelType w:val="hybridMultilevel"/>
    <w:tmpl w:val="38F0A296"/>
    <w:lvl w:ilvl="0" w:tplc="7B1C4EFE">
      <w:start w:val="1"/>
      <w:numFmt w:val="bullet"/>
      <w:lvlText w:val=""/>
      <w:lvlJc w:val="left"/>
      <w:pPr>
        <w:ind w:left="720" w:hanging="360"/>
      </w:pPr>
      <w:rPr>
        <w:rFonts w:ascii="Symbol" w:hAnsi="Symbol" w:hint="default"/>
        <w:b/>
        <w:i w:val="0"/>
        <w:color w:val="FF0000"/>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2E490E"/>
    <w:multiLevelType w:val="hybridMultilevel"/>
    <w:tmpl w:val="2F66B36A"/>
    <w:lvl w:ilvl="0" w:tplc="13CCFBE6">
      <w:start w:val="1"/>
      <w:numFmt w:val="bullet"/>
      <w:lvlText w:val=""/>
      <w:lvlJc w:val="left"/>
      <w:pPr>
        <w:ind w:left="1068" w:hanging="360"/>
      </w:pPr>
      <w:rPr>
        <w:rFonts w:ascii="Wingdings" w:hAnsi="Wingdings" w:hint="default"/>
        <w:b w:val="0"/>
        <w:i w:val="0"/>
        <w:color w:val="0070C0"/>
        <w:sz w:val="16"/>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54E80FA2"/>
    <w:multiLevelType w:val="hybridMultilevel"/>
    <w:tmpl w:val="FEE8C1AE"/>
    <w:lvl w:ilvl="0" w:tplc="EDD0E11C">
      <w:start w:val="1"/>
      <w:numFmt w:val="bullet"/>
      <w:lvlText w:val=""/>
      <w:lvlJc w:val="left"/>
      <w:pPr>
        <w:ind w:left="360" w:hanging="360"/>
      </w:pPr>
      <w:rPr>
        <w:rFonts w:ascii="Symbol" w:hAnsi="Symbol" w:hint="default"/>
        <w:b/>
        <w:i w:val="0"/>
        <w:color w:val="auto"/>
        <w:sz w:val="2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6002017D"/>
    <w:multiLevelType w:val="hybridMultilevel"/>
    <w:tmpl w:val="A8A67446"/>
    <w:lvl w:ilvl="0" w:tplc="7B1C4EFE">
      <w:start w:val="1"/>
      <w:numFmt w:val="bullet"/>
      <w:lvlText w:val=""/>
      <w:lvlJc w:val="left"/>
      <w:pPr>
        <w:ind w:left="720" w:hanging="360"/>
      </w:pPr>
      <w:rPr>
        <w:rFonts w:ascii="Symbol" w:hAnsi="Symbol" w:hint="default"/>
        <w:b/>
        <w:i w:val="0"/>
        <w:color w:val="FF0000"/>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2371ADA"/>
    <w:multiLevelType w:val="hybridMultilevel"/>
    <w:tmpl w:val="B504E8C8"/>
    <w:lvl w:ilvl="0" w:tplc="7B1C4EFE">
      <w:start w:val="1"/>
      <w:numFmt w:val="bullet"/>
      <w:lvlText w:val=""/>
      <w:lvlJc w:val="left"/>
      <w:pPr>
        <w:ind w:left="360" w:hanging="360"/>
      </w:pPr>
      <w:rPr>
        <w:rFonts w:ascii="Symbol" w:hAnsi="Symbol" w:hint="default"/>
        <w:b/>
        <w:i w:val="0"/>
        <w:color w:val="FF0000"/>
        <w:sz w:val="2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68DB7599"/>
    <w:multiLevelType w:val="hybridMultilevel"/>
    <w:tmpl w:val="638AFBAC"/>
    <w:lvl w:ilvl="0" w:tplc="A21460A6">
      <w:start w:val="1"/>
      <w:numFmt w:val="bullet"/>
      <w:lvlText w:val=""/>
      <w:lvlJc w:val="left"/>
      <w:pPr>
        <w:ind w:left="720" w:hanging="360"/>
      </w:pPr>
      <w:rPr>
        <w:rFonts w:ascii="Symbol" w:hAnsi="Symbol" w:hint="default"/>
        <w:b w:val="0"/>
        <w:i w:val="0"/>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2087333"/>
    <w:multiLevelType w:val="hybridMultilevel"/>
    <w:tmpl w:val="D7427F64"/>
    <w:lvl w:ilvl="0" w:tplc="52283B0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DF3797"/>
    <w:multiLevelType w:val="hybridMultilevel"/>
    <w:tmpl w:val="A58EE456"/>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4AE1B22"/>
    <w:multiLevelType w:val="hybridMultilevel"/>
    <w:tmpl w:val="4E64E97A"/>
    <w:lvl w:ilvl="0" w:tplc="F9E8F4AE">
      <w:start w:val="1"/>
      <w:numFmt w:val="bullet"/>
      <w:lvlText w:val=""/>
      <w:lvlJc w:val="left"/>
      <w:pPr>
        <w:ind w:left="360" w:hanging="360"/>
      </w:pPr>
      <w:rPr>
        <w:rFonts w:ascii="Symbol" w:hAnsi="Symbol" w:hint="default"/>
        <w:b/>
        <w:i w:val="0"/>
        <w:color w:val="FF0000"/>
        <w:sz w:val="32"/>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7D6140EB"/>
    <w:multiLevelType w:val="hybridMultilevel"/>
    <w:tmpl w:val="4C167E00"/>
    <w:lvl w:ilvl="0" w:tplc="442EFF34">
      <w:start w:val="1"/>
      <w:numFmt w:val="bullet"/>
      <w:lvlText w:val=""/>
      <w:lvlJc w:val="left"/>
      <w:pPr>
        <w:ind w:left="720" w:hanging="360"/>
      </w:pPr>
      <w:rPr>
        <w:rFonts w:ascii="Wingdings" w:hAnsi="Wingdings" w:hint="default"/>
        <w:b/>
        <w:i/>
        <w:color w:val="0070C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D9D48CF"/>
    <w:multiLevelType w:val="hybridMultilevel"/>
    <w:tmpl w:val="BCAED21C"/>
    <w:lvl w:ilvl="0" w:tplc="EDD0E11C">
      <w:start w:val="1"/>
      <w:numFmt w:val="bullet"/>
      <w:lvlText w:val=""/>
      <w:lvlJc w:val="left"/>
      <w:pPr>
        <w:ind w:left="360" w:hanging="360"/>
      </w:pPr>
      <w:rPr>
        <w:rFonts w:ascii="Symbol" w:hAnsi="Symbol" w:hint="default"/>
        <w:b/>
        <w:i w:val="0"/>
        <w:color w:val="auto"/>
        <w:sz w:val="2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7FFE77A1"/>
    <w:multiLevelType w:val="hybridMultilevel"/>
    <w:tmpl w:val="76AE5E64"/>
    <w:lvl w:ilvl="0" w:tplc="7B1C4EFE">
      <w:start w:val="1"/>
      <w:numFmt w:val="bullet"/>
      <w:lvlText w:val=""/>
      <w:lvlJc w:val="left"/>
      <w:pPr>
        <w:ind w:left="360" w:hanging="360"/>
      </w:pPr>
      <w:rPr>
        <w:rFonts w:ascii="Symbol" w:hAnsi="Symbol" w:hint="default"/>
        <w:b/>
        <w:i w:val="0"/>
        <w:color w:val="FF0000"/>
        <w:sz w:val="2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21"/>
  </w:num>
  <w:num w:numId="4">
    <w:abstractNumId w:val="11"/>
  </w:num>
  <w:num w:numId="5">
    <w:abstractNumId w:val="13"/>
  </w:num>
  <w:num w:numId="6">
    <w:abstractNumId w:val="3"/>
  </w:num>
  <w:num w:numId="7">
    <w:abstractNumId w:val="5"/>
  </w:num>
  <w:num w:numId="8">
    <w:abstractNumId w:val="1"/>
  </w:num>
  <w:num w:numId="9">
    <w:abstractNumId w:val="19"/>
  </w:num>
  <w:num w:numId="10">
    <w:abstractNumId w:val="15"/>
  </w:num>
  <w:num w:numId="11">
    <w:abstractNumId w:val="16"/>
  </w:num>
  <w:num w:numId="12">
    <w:abstractNumId w:val="24"/>
  </w:num>
  <w:num w:numId="13">
    <w:abstractNumId w:val="6"/>
  </w:num>
  <w:num w:numId="14">
    <w:abstractNumId w:val="7"/>
  </w:num>
  <w:num w:numId="15">
    <w:abstractNumId w:val="18"/>
  </w:num>
  <w:num w:numId="16">
    <w:abstractNumId w:val="25"/>
  </w:num>
  <w:num w:numId="17">
    <w:abstractNumId w:val="17"/>
  </w:num>
  <w:num w:numId="18">
    <w:abstractNumId w:val="14"/>
  </w:num>
  <w:num w:numId="19">
    <w:abstractNumId w:val="23"/>
  </w:num>
  <w:num w:numId="20">
    <w:abstractNumId w:val="9"/>
  </w:num>
  <w:num w:numId="21">
    <w:abstractNumId w:val="10"/>
  </w:num>
  <w:num w:numId="22">
    <w:abstractNumId w:val="4"/>
  </w:num>
  <w:num w:numId="23">
    <w:abstractNumId w:val="2"/>
  </w:num>
  <w:num w:numId="24">
    <w:abstractNumId w:val="12"/>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DA"/>
    <w:rsid w:val="000D4E33"/>
    <w:rsid w:val="0015403F"/>
    <w:rsid w:val="00223C0C"/>
    <w:rsid w:val="002549B8"/>
    <w:rsid w:val="002B61CA"/>
    <w:rsid w:val="002C5C9A"/>
    <w:rsid w:val="00333873"/>
    <w:rsid w:val="004C6436"/>
    <w:rsid w:val="00537F43"/>
    <w:rsid w:val="00595AB9"/>
    <w:rsid w:val="00687BB6"/>
    <w:rsid w:val="00AB3261"/>
    <w:rsid w:val="00AF4C42"/>
    <w:rsid w:val="00B6177A"/>
    <w:rsid w:val="00C1733E"/>
    <w:rsid w:val="00C2351F"/>
    <w:rsid w:val="00D92F90"/>
    <w:rsid w:val="00DC4DEE"/>
    <w:rsid w:val="00E802CC"/>
    <w:rsid w:val="00F402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3FF7F-C452-4293-BF76-DADF9A91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87BB6"/>
    <w:pPr>
      <w:ind w:left="720"/>
      <w:contextualSpacing/>
    </w:pPr>
  </w:style>
  <w:style w:type="paragraph" w:styleId="Textbubliny">
    <w:name w:val="Balloon Text"/>
    <w:basedOn w:val="Normlny"/>
    <w:link w:val="TextbublinyChar"/>
    <w:uiPriority w:val="99"/>
    <w:semiHidden/>
    <w:unhideWhenUsed/>
    <w:rsid w:val="00595AB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5AB9"/>
    <w:rPr>
      <w:rFonts w:ascii="Segoe UI" w:hAnsi="Segoe UI" w:cs="Segoe UI"/>
      <w:sz w:val="18"/>
      <w:szCs w:val="18"/>
    </w:rPr>
  </w:style>
  <w:style w:type="paragraph" w:styleId="Hlavika">
    <w:name w:val="header"/>
    <w:basedOn w:val="Normlny"/>
    <w:link w:val="HlavikaChar"/>
    <w:uiPriority w:val="99"/>
    <w:unhideWhenUsed/>
    <w:rsid w:val="00D92F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2F90"/>
  </w:style>
  <w:style w:type="paragraph" w:styleId="Pta">
    <w:name w:val="footer"/>
    <w:basedOn w:val="Normlny"/>
    <w:link w:val="PtaChar"/>
    <w:uiPriority w:val="99"/>
    <w:unhideWhenUsed/>
    <w:rsid w:val="00D92F90"/>
    <w:pPr>
      <w:tabs>
        <w:tab w:val="center" w:pos="4536"/>
        <w:tab w:val="right" w:pos="9072"/>
      </w:tabs>
      <w:spacing w:after="0" w:line="240" w:lineRule="auto"/>
    </w:pPr>
  </w:style>
  <w:style w:type="character" w:customStyle="1" w:styleId="PtaChar">
    <w:name w:val="Päta Char"/>
    <w:basedOn w:val="Predvolenpsmoodseku"/>
    <w:link w:val="Pta"/>
    <w:uiPriority w:val="99"/>
    <w:rsid w:val="00D92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7268">
      <w:bodyDiv w:val="1"/>
      <w:marLeft w:val="0"/>
      <w:marRight w:val="0"/>
      <w:marTop w:val="0"/>
      <w:marBottom w:val="0"/>
      <w:divBdr>
        <w:top w:val="none" w:sz="0" w:space="0" w:color="auto"/>
        <w:left w:val="none" w:sz="0" w:space="0" w:color="auto"/>
        <w:bottom w:val="none" w:sz="0" w:space="0" w:color="auto"/>
        <w:right w:val="none" w:sz="0" w:space="0" w:color="auto"/>
      </w:divBdr>
      <w:divsChild>
        <w:div w:id="113604250">
          <w:marLeft w:val="0"/>
          <w:marRight w:val="0"/>
          <w:marTop w:val="100"/>
          <w:marBottom w:val="100"/>
          <w:divBdr>
            <w:top w:val="none" w:sz="0" w:space="0" w:color="auto"/>
            <w:left w:val="none" w:sz="0" w:space="0" w:color="auto"/>
            <w:bottom w:val="none" w:sz="0" w:space="0" w:color="auto"/>
            <w:right w:val="none" w:sz="0" w:space="0" w:color="auto"/>
          </w:divBdr>
          <w:divsChild>
            <w:div w:id="1765109821">
              <w:marLeft w:val="0"/>
              <w:marRight w:val="0"/>
              <w:marTop w:val="225"/>
              <w:marBottom w:val="750"/>
              <w:divBdr>
                <w:top w:val="none" w:sz="0" w:space="0" w:color="auto"/>
                <w:left w:val="none" w:sz="0" w:space="0" w:color="auto"/>
                <w:bottom w:val="none" w:sz="0" w:space="0" w:color="auto"/>
                <w:right w:val="none" w:sz="0" w:space="0" w:color="auto"/>
              </w:divBdr>
              <w:divsChild>
                <w:div w:id="1502702412">
                  <w:marLeft w:val="0"/>
                  <w:marRight w:val="0"/>
                  <w:marTop w:val="0"/>
                  <w:marBottom w:val="0"/>
                  <w:divBdr>
                    <w:top w:val="none" w:sz="0" w:space="0" w:color="auto"/>
                    <w:left w:val="none" w:sz="0" w:space="0" w:color="auto"/>
                    <w:bottom w:val="none" w:sz="0" w:space="0" w:color="auto"/>
                    <w:right w:val="none" w:sz="0" w:space="0" w:color="auto"/>
                  </w:divBdr>
                  <w:divsChild>
                    <w:div w:id="942569069">
                      <w:marLeft w:val="0"/>
                      <w:marRight w:val="0"/>
                      <w:marTop w:val="0"/>
                      <w:marBottom w:val="0"/>
                      <w:divBdr>
                        <w:top w:val="none" w:sz="0" w:space="0" w:color="auto"/>
                        <w:left w:val="none" w:sz="0" w:space="0" w:color="auto"/>
                        <w:bottom w:val="none" w:sz="0" w:space="0" w:color="auto"/>
                        <w:right w:val="none" w:sz="0" w:space="0" w:color="auto"/>
                      </w:divBdr>
                      <w:divsChild>
                        <w:div w:id="2088190482">
                          <w:marLeft w:val="0"/>
                          <w:marRight w:val="0"/>
                          <w:marTop w:val="0"/>
                          <w:marBottom w:val="0"/>
                          <w:divBdr>
                            <w:top w:val="none" w:sz="0" w:space="0" w:color="auto"/>
                            <w:left w:val="none" w:sz="0" w:space="0" w:color="auto"/>
                            <w:bottom w:val="none" w:sz="0" w:space="0" w:color="auto"/>
                            <w:right w:val="none" w:sz="0" w:space="0" w:color="auto"/>
                          </w:divBdr>
                          <w:divsChild>
                            <w:div w:id="508254731">
                              <w:marLeft w:val="0"/>
                              <w:marRight w:val="0"/>
                              <w:marTop w:val="0"/>
                              <w:marBottom w:val="0"/>
                              <w:divBdr>
                                <w:top w:val="none" w:sz="0" w:space="0" w:color="auto"/>
                                <w:left w:val="none" w:sz="0" w:space="0" w:color="auto"/>
                                <w:bottom w:val="none" w:sz="0" w:space="0" w:color="auto"/>
                                <w:right w:val="none" w:sz="0" w:space="0" w:color="auto"/>
                              </w:divBdr>
                              <w:divsChild>
                                <w:div w:id="1372073804">
                                  <w:marLeft w:val="0"/>
                                  <w:marRight w:val="0"/>
                                  <w:marTop w:val="0"/>
                                  <w:marBottom w:val="0"/>
                                  <w:divBdr>
                                    <w:top w:val="none" w:sz="0" w:space="0" w:color="auto"/>
                                    <w:left w:val="none" w:sz="0" w:space="0" w:color="auto"/>
                                    <w:bottom w:val="none" w:sz="0" w:space="0" w:color="auto"/>
                                    <w:right w:val="none" w:sz="0" w:space="0" w:color="auto"/>
                                  </w:divBdr>
                                  <w:divsChild>
                                    <w:div w:id="706028629">
                                      <w:marLeft w:val="0"/>
                                      <w:marRight w:val="0"/>
                                      <w:marTop w:val="0"/>
                                      <w:marBottom w:val="0"/>
                                      <w:divBdr>
                                        <w:top w:val="none" w:sz="0" w:space="0" w:color="auto"/>
                                        <w:left w:val="none" w:sz="0" w:space="0" w:color="auto"/>
                                        <w:bottom w:val="none" w:sz="0" w:space="0" w:color="auto"/>
                                        <w:right w:val="none" w:sz="0" w:space="0" w:color="auto"/>
                                      </w:divBdr>
                                      <w:divsChild>
                                        <w:div w:id="830020978">
                                          <w:marLeft w:val="0"/>
                                          <w:marRight w:val="0"/>
                                          <w:marTop w:val="0"/>
                                          <w:marBottom w:val="0"/>
                                          <w:divBdr>
                                            <w:top w:val="none" w:sz="0" w:space="0" w:color="auto"/>
                                            <w:left w:val="none" w:sz="0" w:space="0" w:color="auto"/>
                                            <w:bottom w:val="none" w:sz="0" w:space="0" w:color="auto"/>
                                            <w:right w:val="none" w:sz="0" w:space="0" w:color="auto"/>
                                          </w:divBdr>
                                          <w:divsChild>
                                            <w:div w:id="41638843">
                                              <w:marLeft w:val="0"/>
                                              <w:marRight w:val="0"/>
                                              <w:marTop w:val="0"/>
                                              <w:marBottom w:val="0"/>
                                              <w:divBdr>
                                                <w:top w:val="none" w:sz="0" w:space="0" w:color="auto"/>
                                                <w:left w:val="none" w:sz="0" w:space="0" w:color="auto"/>
                                                <w:bottom w:val="none" w:sz="0" w:space="0" w:color="auto"/>
                                                <w:right w:val="none" w:sz="0" w:space="0" w:color="auto"/>
                                              </w:divBdr>
                                              <w:divsChild>
                                                <w:div w:id="17394872">
                                                  <w:marLeft w:val="0"/>
                                                  <w:marRight w:val="0"/>
                                                  <w:marTop w:val="0"/>
                                                  <w:marBottom w:val="0"/>
                                                  <w:divBdr>
                                                    <w:top w:val="none" w:sz="0" w:space="0" w:color="auto"/>
                                                    <w:left w:val="none" w:sz="0" w:space="0" w:color="auto"/>
                                                    <w:bottom w:val="none" w:sz="0" w:space="0" w:color="auto"/>
                                                    <w:right w:val="none" w:sz="0" w:space="0" w:color="auto"/>
                                                  </w:divBdr>
                                                  <w:divsChild>
                                                    <w:div w:id="569312149">
                                                      <w:marLeft w:val="0"/>
                                                      <w:marRight w:val="0"/>
                                                      <w:marTop w:val="0"/>
                                                      <w:marBottom w:val="0"/>
                                                      <w:divBdr>
                                                        <w:top w:val="none" w:sz="0" w:space="0" w:color="auto"/>
                                                        <w:left w:val="none" w:sz="0" w:space="0" w:color="auto"/>
                                                        <w:bottom w:val="none" w:sz="0" w:space="0" w:color="auto"/>
                                                        <w:right w:val="none" w:sz="0" w:space="0" w:color="auto"/>
                                                      </w:divBdr>
                                                      <w:divsChild>
                                                        <w:div w:id="537283090">
                                                          <w:marLeft w:val="0"/>
                                                          <w:marRight w:val="0"/>
                                                          <w:marTop w:val="0"/>
                                                          <w:marBottom w:val="0"/>
                                                          <w:divBdr>
                                                            <w:top w:val="none" w:sz="0" w:space="0" w:color="auto"/>
                                                            <w:left w:val="none" w:sz="0" w:space="0" w:color="auto"/>
                                                            <w:bottom w:val="none" w:sz="0" w:space="0" w:color="auto"/>
                                                            <w:right w:val="none" w:sz="0" w:space="0" w:color="auto"/>
                                                          </w:divBdr>
                                                          <w:divsChild>
                                                            <w:div w:id="587033892">
                                                              <w:marLeft w:val="0"/>
                                                              <w:marRight w:val="0"/>
                                                              <w:marTop w:val="0"/>
                                                              <w:marBottom w:val="0"/>
                                                              <w:divBdr>
                                                                <w:top w:val="none" w:sz="0" w:space="0" w:color="auto"/>
                                                                <w:left w:val="none" w:sz="0" w:space="0" w:color="auto"/>
                                                                <w:bottom w:val="none" w:sz="0" w:space="0" w:color="auto"/>
                                                                <w:right w:val="none" w:sz="0" w:space="0" w:color="auto"/>
                                                              </w:divBdr>
                                                              <w:divsChild>
                                                                <w:div w:id="565381939">
                                                                  <w:marLeft w:val="0"/>
                                                                  <w:marRight w:val="0"/>
                                                                  <w:marTop w:val="0"/>
                                                                  <w:marBottom w:val="0"/>
                                                                  <w:divBdr>
                                                                    <w:top w:val="none" w:sz="0" w:space="0" w:color="auto"/>
                                                                    <w:left w:val="none" w:sz="0" w:space="0" w:color="auto"/>
                                                                    <w:bottom w:val="none" w:sz="0" w:space="0" w:color="auto"/>
                                                                    <w:right w:val="none" w:sz="0" w:space="0" w:color="auto"/>
                                                                  </w:divBdr>
                                                                  <w:divsChild>
                                                                    <w:div w:id="368409025">
                                                                      <w:marLeft w:val="0"/>
                                                                      <w:marRight w:val="0"/>
                                                                      <w:marTop w:val="0"/>
                                                                      <w:marBottom w:val="0"/>
                                                                      <w:divBdr>
                                                                        <w:top w:val="none" w:sz="0" w:space="0" w:color="auto"/>
                                                                        <w:left w:val="none" w:sz="0" w:space="0" w:color="auto"/>
                                                                        <w:bottom w:val="none" w:sz="0" w:space="0" w:color="auto"/>
                                                                        <w:right w:val="none" w:sz="0" w:space="0" w:color="auto"/>
                                                                      </w:divBdr>
                                                                      <w:divsChild>
                                                                        <w:div w:id="522863768">
                                                                          <w:marLeft w:val="0"/>
                                                                          <w:marRight w:val="0"/>
                                                                          <w:marTop w:val="0"/>
                                                                          <w:marBottom w:val="0"/>
                                                                          <w:divBdr>
                                                                            <w:top w:val="none" w:sz="0" w:space="0" w:color="auto"/>
                                                                            <w:left w:val="none" w:sz="0" w:space="0" w:color="auto"/>
                                                                            <w:bottom w:val="none" w:sz="0" w:space="0" w:color="auto"/>
                                                                            <w:right w:val="none" w:sz="0" w:space="0" w:color="auto"/>
                                                                          </w:divBdr>
                                                                        </w:div>
                                                                      </w:divsChild>
                                                                    </w:div>
                                                                    <w:div w:id="1941915230">
                                                                      <w:marLeft w:val="0"/>
                                                                      <w:marRight w:val="0"/>
                                                                      <w:marTop w:val="0"/>
                                                                      <w:marBottom w:val="0"/>
                                                                      <w:divBdr>
                                                                        <w:top w:val="none" w:sz="0" w:space="0" w:color="auto"/>
                                                                        <w:left w:val="none" w:sz="0" w:space="0" w:color="auto"/>
                                                                        <w:bottom w:val="none" w:sz="0" w:space="0" w:color="auto"/>
                                                                        <w:right w:val="none" w:sz="0" w:space="0" w:color="auto"/>
                                                                      </w:divBdr>
                                                                      <w:divsChild>
                                                                        <w:div w:id="26417374">
                                                                          <w:marLeft w:val="0"/>
                                                                          <w:marRight w:val="0"/>
                                                                          <w:marTop w:val="0"/>
                                                                          <w:marBottom w:val="0"/>
                                                                          <w:divBdr>
                                                                            <w:top w:val="none" w:sz="0" w:space="0" w:color="auto"/>
                                                                            <w:left w:val="none" w:sz="0" w:space="0" w:color="auto"/>
                                                                            <w:bottom w:val="none" w:sz="0" w:space="0" w:color="auto"/>
                                                                            <w:right w:val="none" w:sz="0" w:space="0" w:color="auto"/>
                                                                          </w:divBdr>
                                                                        </w:div>
                                                                        <w:div w:id="541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656</Words>
  <Characters>3741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Snopeková</dc:creator>
  <cp:keywords/>
  <dc:description/>
  <cp:lastModifiedBy>Magdaléna Snopeková</cp:lastModifiedBy>
  <cp:revision>11</cp:revision>
  <cp:lastPrinted>2018-09-28T05:09:00Z</cp:lastPrinted>
  <dcterms:created xsi:type="dcterms:W3CDTF">2018-09-26T11:31:00Z</dcterms:created>
  <dcterms:modified xsi:type="dcterms:W3CDTF">2018-10-03T08:02:00Z</dcterms:modified>
</cp:coreProperties>
</file>